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E3366" w14:textId="77777777" w:rsidR="00DE175F" w:rsidRDefault="000C40A0">
      <w:pPr>
        <w:rPr>
          <w:rFonts w:ascii="Arial" w:hAnsi="Arial" w:cs="Arial"/>
          <w:sz w:val="20"/>
          <w:szCs w:val="20"/>
        </w:rPr>
      </w:pPr>
      <w:r w:rsidRPr="000C40A0">
        <w:rPr>
          <w:rFonts w:ascii="Arial" w:hAnsi="Arial" w:cs="Arial"/>
          <w:sz w:val="20"/>
          <w:szCs w:val="20"/>
        </w:rPr>
        <w:t>LJEKARNE KOPRIVNICA</w:t>
      </w:r>
    </w:p>
    <w:p w14:paraId="4386B6C8" w14:textId="77777777" w:rsidR="000C40A0" w:rsidRDefault="000C40A0">
      <w:pPr>
        <w:rPr>
          <w:rFonts w:ascii="Arial" w:hAnsi="Arial" w:cs="Arial"/>
          <w:sz w:val="20"/>
          <w:szCs w:val="20"/>
        </w:rPr>
      </w:pPr>
      <w:proofErr w:type="spellStart"/>
      <w:r>
        <w:rPr>
          <w:rFonts w:ascii="Arial" w:hAnsi="Arial" w:cs="Arial"/>
          <w:sz w:val="20"/>
          <w:szCs w:val="20"/>
        </w:rPr>
        <w:t>Florijanski</w:t>
      </w:r>
      <w:proofErr w:type="spellEnd"/>
      <w:r>
        <w:rPr>
          <w:rFonts w:ascii="Arial" w:hAnsi="Arial" w:cs="Arial"/>
          <w:sz w:val="20"/>
          <w:szCs w:val="20"/>
        </w:rPr>
        <w:t xml:space="preserve"> trg 4</w:t>
      </w:r>
    </w:p>
    <w:p w14:paraId="221EF19F" w14:textId="77777777" w:rsidR="00F71C5E" w:rsidRPr="008E2525" w:rsidRDefault="000C40A0">
      <w:pPr>
        <w:rPr>
          <w:rFonts w:ascii="Arial" w:hAnsi="Arial" w:cs="Arial"/>
        </w:rPr>
      </w:pPr>
      <w:r>
        <w:t>KOPRIVNICA</w:t>
      </w:r>
    </w:p>
    <w:p w14:paraId="182827DF" w14:textId="77777777" w:rsidR="00DE175F" w:rsidRPr="008E2525" w:rsidRDefault="00DE175F">
      <w:pPr>
        <w:rPr>
          <w:rFonts w:ascii="Arial" w:hAnsi="Arial" w:cs="Arial"/>
        </w:rPr>
      </w:pPr>
      <w:proofErr w:type="spellStart"/>
      <w:r w:rsidRPr="008E2525">
        <w:rPr>
          <w:rFonts w:ascii="Arial" w:hAnsi="Arial" w:cs="Arial"/>
        </w:rPr>
        <w:t>Ur.broj</w:t>
      </w:r>
      <w:proofErr w:type="spellEnd"/>
      <w:r w:rsidRPr="008E2525">
        <w:rPr>
          <w:rFonts w:ascii="Arial" w:hAnsi="Arial" w:cs="Arial"/>
        </w:rPr>
        <w:t xml:space="preserve">: </w:t>
      </w:r>
      <w:r w:rsidR="008E2525">
        <w:rPr>
          <w:rFonts w:ascii="Arial" w:hAnsi="Arial" w:cs="Arial"/>
        </w:rPr>
        <w:t>2137-</w:t>
      </w:r>
      <w:r w:rsidR="008E6C71">
        <w:rPr>
          <w:rFonts w:ascii="Arial" w:hAnsi="Arial" w:cs="Arial"/>
        </w:rPr>
        <w:t>110</w:t>
      </w:r>
      <w:r w:rsidR="008E2525">
        <w:rPr>
          <w:rFonts w:ascii="Arial" w:hAnsi="Arial" w:cs="Arial"/>
        </w:rPr>
        <w:t>-</w:t>
      </w:r>
      <w:r w:rsidR="00A477ED">
        <w:rPr>
          <w:rFonts w:ascii="Arial" w:hAnsi="Arial" w:cs="Arial"/>
        </w:rPr>
        <w:t>2</w:t>
      </w:r>
      <w:r w:rsidR="008E6C71">
        <w:rPr>
          <w:rFonts w:ascii="Arial" w:hAnsi="Arial" w:cs="Arial"/>
        </w:rPr>
        <w:t>2</w:t>
      </w:r>
      <w:r w:rsidR="008E2525">
        <w:rPr>
          <w:rFonts w:ascii="Arial" w:hAnsi="Arial" w:cs="Arial"/>
        </w:rPr>
        <w:t>-</w:t>
      </w:r>
      <w:r w:rsidR="00857B90">
        <w:rPr>
          <w:rFonts w:ascii="Arial" w:hAnsi="Arial" w:cs="Arial"/>
        </w:rPr>
        <w:t>76</w:t>
      </w:r>
    </w:p>
    <w:p w14:paraId="578E57F3" w14:textId="77777777" w:rsidR="008B6B5D" w:rsidRDefault="00DE175F">
      <w:pPr>
        <w:rPr>
          <w:rFonts w:ascii="Arial" w:hAnsi="Arial" w:cs="Arial"/>
        </w:rPr>
      </w:pPr>
      <w:r w:rsidRPr="008E2525">
        <w:rPr>
          <w:rFonts w:ascii="Arial" w:hAnsi="Arial" w:cs="Arial"/>
        </w:rPr>
        <w:t xml:space="preserve">Koprivnica, </w:t>
      </w:r>
      <w:r w:rsidR="00C2425C">
        <w:rPr>
          <w:rFonts w:ascii="Arial" w:hAnsi="Arial" w:cs="Arial"/>
        </w:rPr>
        <w:t>1</w:t>
      </w:r>
      <w:r w:rsidR="008E6C71">
        <w:rPr>
          <w:rFonts w:ascii="Arial" w:hAnsi="Arial" w:cs="Arial"/>
        </w:rPr>
        <w:t>5</w:t>
      </w:r>
      <w:r w:rsidR="008E2525">
        <w:rPr>
          <w:rFonts w:ascii="Arial" w:hAnsi="Arial" w:cs="Arial"/>
        </w:rPr>
        <w:t>.0</w:t>
      </w:r>
      <w:r w:rsidR="00C2425C">
        <w:rPr>
          <w:rFonts w:ascii="Arial" w:hAnsi="Arial" w:cs="Arial"/>
        </w:rPr>
        <w:t>3</w:t>
      </w:r>
      <w:r w:rsidR="008E2525">
        <w:rPr>
          <w:rFonts w:ascii="Arial" w:hAnsi="Arial" w:cs="Arial"/>
        </w:rPr>
        <w:t>.</w:t>
      </w:r>
      <w:r w:rsidR="009116B7" w:rsidRPr="008E2525">
        <w:rPr>
          <w:rFonts w:ascii="Arial" w:hAnsi="Arial" w:cs="Arial"/>
        </w:rPr>
        <w:t>20</w:t>
      </w:r>
      <w:r w:rsidR="00A477ED">
        <w:rPr>
          <w:rFonts w:ascii="Arial" w:hAnsi="Arial" w:cs="Arial"/>
        </w:rPr>
        <w:t>2</w:t>
      </w:r>
      <w:r w:rsidR="008E6C71">
        <w:rPr>
          <w:rFonts w:ascii="Arial" w:hAnsi="Arial" w:cs="Arial"/>
        </w:rPr>
        <w:t>2</w:t>
      </w:r>
      <w:r w:rsidR="009116B7" w:rsidRPr="008E2525">
        <w:rPr>
          <w:rFonts w:ascii="Arial" w:hAnsi="Arial" w:cs="Arial"/>
        </w:rPr>
        <w:t>.</w:t>
      </w:r>
      <w:r w:rsidRPr="008E2525">
        <w:rPr>
          <w:rFonts w:ascii="Arial" w:hAnsi="Arial" w:cs="Arial"/>
        </w:rPr>
        <w:tab/>
      </w:r>
    </w:p>
    <w:p w14:paraId="0AD0D920" w14:textId="77777777" w:rsidR="00F31943" w:rsidRDefault="00F31943">
      <w:pPr>
        <w:rPr>
          <w:rFonts w:ascii="Arial" w:hAnsi="Arial" w:cs="Arial"/>
        </w:rPr>
      </w:pPr>
    </w:p>
    <w:p w14:paraId="09265DEC" w14:textId="77777777" w:rsidR="00F31943" w:rsidRPr="008E2525" w:rsidRDefault="00F31943">
      <w:pPr>
        <w:rPr>
          <w:rFonts w:ascii="Arial" w:hAnsi="Arial" w:cs="Arial"/>
        </w:rPr>
      </w:pPr>
    </w:p>
    <w:p w14:paraId="1FEDCA2E" w14:textId="77777777" w:rsidR="00DE175F" w:rsidRPr="008E2525" w:rsidRDefault="00DE175F">
      <w:pPr>
        <w:rPr>
          <w:rFonts w:ascii="Arial" w:hAnsi="Arial" w:cs="Arial"/>
        </w:rPr>
      </w:pPr>
      <w:r w:rsidRPr="008E2525">
        <w:rPr>
          <w:rFonts w:ascii="Arial" w:hAnsi="Arial" w:cs="Arial"/>
        </w:rPr>
        <w:tab/>
      </w:r>
      <w:r w:rsidRPr="008E2525">
        <w:rPr>
          <w:rFonts w:ascii="Arial" w:hAnsi="Arial" w:cs="Arial"/>
        </w:rPr>
        <w:tab/>
      </w:r>
    </w:p>
    <w:p w14:paraId="0071F6F8" w14:textId="77777777" w:rsidR="00DE175F" w:rsidRPr="008E2525" w:rsidRDefault="00DE175F">
      <w:pPr>
        <w:rPr>
          <w:rFonts w:ascii="Arial" w:hAnsi="Arial" w:cs="Arial"/>
        </w:rPr>
      </w:pPr>
      <w:r w:rsidRPr="008E2525">
        <w:rPr>
          <w:rFonts w:ascii="Arial" w:hAnsi="Arial" w:cs="Arial"/>
        </w:rPr>
        <w:tab/>
      </w:r>
      <w:r w:rsidRPr="008E2525">
        <w:rPr>
          <w:rFonts w:ascii="Arial" w:hAnsi="Arial" w:cs="Arial"/>
        </w:rPr>
        <w:tab/>
      </w:r>
      <w:r w:rsidRPr="008E2525">
        <w:rPr>
          <w:rFonts w:ascii="Arial" w:hAnsi="Arial" w:cs="Arial"/>
        </w:rPr>
        <w:tab/>
      </w:r>
      <w:r w:rsidRPr="008E2525">
        <w:rPr>
          <w:rFonts w:ascii="Arial" w:hAnsi="Arial" w:cs="Arial"/>
        </w:rPr>
        <w:tab/>
      </w:r>
      <w:r w:rsidRPr="008E2525">
        <w:rPr>
          <w:rFonts w:ascii="Arial" w:hAnsi="Arial" w:cs="Arial"/>
        </w:rPr>
        <w:tab/>
      </w:r>
      <w:r w:rsidRPr="008E2525">
        <w:rPr>
          <w:rFonts w:ascii="Arial" w:hAnsi="Arial" w:cs="Arial"/>
        </w:rPr>
        <w:tab/>
        <w:t>KOPRIVNIČKO-KRIŽEVAČKA ŽUPANIJA</w:t>
      </w:r>
    </w:p>
    <w:p w14:paraId="2F1C3AAC" w14:textId="77777777" w:rsidR="00DE175F" w:rsidRPr="008E2525" w:rsidRDefault="00DE175F">
      <w:pPr>
        <w:rPr>
          <w:rFonts w:ascii="Arial" w:hAnsi="Arial" w:cs="Arial"/>
        </w:rPr>
      </w:pPr>
      <w:r w:rsidRPr="008E2525">
        <w:rPr>
          <w:rFonts w:ascii="Arial" w:hAnsi="Arial" w:cs="Arial"/>
        </w:rPr>
        <w:tab/>
      </w:r>
      <w:r w:rsidRPr="008E2525">
        <w:rPr>
          <w:rFonts w:ascii="Arial" w:hAnsi="Arial" w:cs="Arial"/>
        </w:rPr>
        <w:tab/>
      </w:r>
      <w:r w:rsidRPr="008E2525">
        <w:rPr>
          <w:rFonts w:ascii="Arial" w:hAnsi="Arial" w:cs="Arial"/>
        </w:rPr>
        <w:tab/>
      </w:r>
      <w:r w:rsidRPr="008E2525">
        <w:rPr>
          <w:rFonts w:ascii="Arial" w:hAnsi="Arial" w:cs="Arial"/>
        </w:rPr>
        <w:tab/>
      </w:r>
      <w:r w:rsidRPr="008E2525">
        <w:rPr>
          <w:rFonts w:ascii="Arial" w:hAnsi="Arial" w:cs="Arial"/>
        </w:rPr>
        <w:tab/>
      </w:r>
      <w:r w:rsidR="0058575F">
        <w:rPr>
          <w:rFonts w:ascii="Arial" w:hAnsi="Arial" w:cs="Arial"/>
        </w:rPr>
        <w:t xml:space="preserve">    </w:t>
      </w:r>
      <w:r w:rsidRPr="008E2525">
        <w:rPr>
          <w:rFonts w:ascii="Arial" w:hAnsi="Arial" w:cs="Arial"/>
        </w:rPr>
        <w:t>Upravni odjel za zdravstv</w:t>
      </w:r>
      <w:r w:rsidR="00AA2B55">
        <w:rPr>
          <w:rFonts w:ascii="Arial" w:hAnsi="Arial" w:cs="Arial"/>
        </w:rPr>
        <w:t>en</w:t>
      </w:r>
      <w:r w:rsidRPr="008E2525">
        <w:rPr>
          <w:rFonts w:ascii="Arial" w:hAnsi="Arial" w:cs="Arial"/>
        </w:rPr>
        <w:t>o-socijalne djelatnosti</w:t>
      </w:r>
    </w:p>
    <w:p w14:paraId="6903A343" w14:textId="77777777" w:rsidR="00DE175F" w:rsidRPr="008E2525" w:rsidRDefault="00DE175F">
      <w:pPr>
        <w:rPr>
          <w:rFonts w:ascii="Arial" w:hAnsi="Arial" w:cs="Arial"/>
        </w:rPr>
      </w:pPr>
      <w:r w:rsidRPr="008E2525">
        <w:rPr>
          <w:rFonts w:ascii="Arial" w:hAnsi="Arial" w:cs="Arial"/>
        </w:rPr>
        <w:tab/>
      </w:r>
      <w:r w:rsidRPr="008E2525">
        <w:rPr>
          <w:rFonts w:ascii="Arial" w:hAnsi="Arial" w:cs="Arial"/>
        </w:rPr>
        <w:tab/>
      </w:r>
      <w:r w:rsidRPr="008E2525">
        <w:rPr>
          <w:rFonts w:ascii="Arial" w:hAnsi="Arial" w:cs="Arial"/>
        </w:rPr>
        <w:tab/>
      </w:r>
      <w:r w:rsidRPr="008E2525">
        <w:rPr>
          <w:rFonts w:ascii="Arial" w:hAnsi="Arial" w:cs="Arial"/>
        </w:rPr>
        <w:tab/>
      </w:r>
      <w:r w:rsidRPr="008E2525">
        <w:rPr>
          <w:rFonts w:ascii="Arial" w:hAnsi="Arial" w:cs="Arial"/>
        </w:rPr>
        <w:tab/>
      </w:r>
      <w:r w:rsidRPr="008E2525">
        <w:rPr>
          <w:rFonts w:ascii="Arial" w:hAnsi="Arial" w:cs="Arial"/>
        </w:rPr>
        <w:tab/>
      </w:r>
      <w:r w:rsidR="008E2525">
        <w:rPr>
          <w:rFonts w:ascii="Arial" w:hAnsi="Arial" w:cs="Arial"/>
        </w:rPr>
        <w:t xml:space="preserve">               </w:t>
      </w:r>
      <w:r w:rsidRPr="008E2525">
        <w:rPr>
          <w:rFonts w:ascii="Arial" w:hAnsi="Arial" w:cs="Arial"/>
        </w:rPr>
        <w:t>K O P R I V N I C A</w:t>
      </w:r>
    </w:p>
    <w:p w14:paraId="4B9B3152" w14:textId="77777777" w:rsidR="00DE175F" w:rsidRPr="008E2525" w:rsidRDefault="00DE175F">
      <w:pPr>
        <w:rPr>
          <w:rFonts w:ascii="Arial" w:hAnsi="Arial" w:cs="Arial"/>
        </w:rPr>
      </w:pPr>
      <w:r w:rsidRPr="008E2525">
        <w:rPr>
          <w:rFonts w:ascii="Arial" w:hAnsi="Arial" w:cs="Arial"/>
        </w:rPr>
        <w:tab/>
      </w:r>
      <w:r w:rsidRPr="008E2525">
        <w:rPr>
          <w:rFonts w:ascii="Arial" w:hAnsi="Arial" w:cs="Arial"/>
        </w:rPr>
        <w:tab/>
      </w:r>
      <w:r w:rsidRPr="008E2525">
        <w:rPr>
          <w:rFonts w:ascii="Arial" w:hAnsi="Arial" w:cs="Arial"/>
        </w:rPr>
        <w:tab/>
      </w:r>
      <w:r w:rsidRPr="008E2525">
        <w:rPr>
          <w:rFonts w:ascii="Arial" w:hAnsi="Arial" w:cs="Arial"/>
        </w:rPr>
        <w:tab/>
      </w:r>
      <w:r w:rsidRPr="008E2525">
        <w:rPr>
          <w:rFonts w:ascii="Arial" w:hAnsi="Arial" w:cs="Arial"/>
        </w:rPr>
        <w:tab/>
      </w:r>
      <w:r w:rsidRPr="008E2525">
        <w:rPr>
          <w:rFonts w:ascii="Arial" w:hAnsi="Arial" w:cs="Arial"/>
        </w:rPr>
        <w:tab/>
      </w:r>
      <w:r w:rsidR="008E2525">
        <w:rPr>
          <w:rFonts w:ascii="Arial" w:hAnsi="Arial" w:cs="Arial"/>
        </w:rPr>
        <w:t xml:space="preserve">                    </w:t>
      </w:r>
      <w:proofErr w:type="spellStart"/>
      <w:r w:rsidRPr="008E2525">
        <w:rPr>
          <w:rFonts w:ascii="Arial" w:hAnsi="Arial" w:cs="Arial"/>
        </w:rPr>
        <w:t>Nemčićeva</w:t>
      </w:r>
      <w:proofErr w:type="spellEnd"/>
      <w:r w:rsidRPr="008E2525">
        <w:rPr>
          <w:rFonts w:ascii="Arial" w:hAnsi="Arial" w:cs="Arial"/>
        </w:rPr>
        <w:t xml:space="preserve"> 5</w:t>
      </w:r>
    </w:p>
    <w:p w14:paraId="1BBFEF35" w14:textId="77777777" w:rsidR="008B6B5D" w:rsidRPr="008E2525" w:rsidRDefault="008B6B5D">
      <w:pPr>
        <w:rPr>
          <w:rFonts w:ascii="Arial" w:hAnsi="Arial" w:cs="Arial"/>
        </w:rPr>
      </w:pPr>
    </w:p>
    <w:p w14:paraId="2D48849E" w14:textId="77777777" w:rsidR="00DE175F" w:rsidRPr="008E2525" w:rsidRDefault="00DE175F">
      <w:pPr>
        <w:rPr>
          <w:rFonts w:ascii="Arial" w:hAnsi="Arial" w:cs="Arial"/>
        </w:rPr>
      </w:pPr>
    </w:p>
    <w:p w14:paraId="52147C5C" w14:textId="77777777" w:rsidR="00253B2B" w:rsidRPr="008E2525" w:rsidRDefault="00DE175F">
      <w:pPr>
        <w:rPr>
          <w:rFonts w:ascii="Arial" w:hAnsi="Arial" w:cs="Arial"/>
          <w:b/>
        </w:rPr>
      </w:pPr>
      <w:r w:rsidRPr="008E2525">
        <w:rPr>
          <w:rFonts w:ascii="Arial" w:hAnsi="Arial" w:cs="Arial"/>
        </w:rPr>
        <w:t xml:space="preserve">Predmet: </w:t>
      </w:r>
      <w:r w:rsidRPr="008E2525">
        <w:rPr>
          <w:rFonts w:ascii="Arial" w:hAnsi="Arial" w:cs="Arial"/>
          <w:b/>
        </w:rPr>
        <w:t>Izvješ</w:t>
      </w:r>
      <w:r w:rsidR="00A0248C" w:rsidRPr="008E2525">
        <w:rPr>
          <w:rFonts w:ascii="Arial" w:hAnsi="Arial" w:cs="Arial"/>
          <w:b/>
        </w:rPr>
        <w:t>taj</w:t>
      </w:r>
      <w:r w:rsidRPr="008E2525">
        <w:rPr>
          <w:rFonts w:ascii="Arial" w:hAnsi="Arial" w:cs="Arial"/>
          <w:b/>
        </w:rPr>
        <w:t xml:space="preserve"> o r</w:t>
      </w:r>
      <w:r w:rsidR="00A0248C" w:rsidRPr="008E2525">
        <w:rPr>
          <w:rFonts w:ascii="Arial" w:hAnsi="Arial" w:cs="Arial"/>
          <w:b/>
        </w:rPr>
        <w:t>adu</w:t>
      </w:r>
      <w:r w:rsidRPr="008E2525">
        <w:rPr>
          <w:rFonts w:ascii="Arial" w:hAnsi="Arial" w:cs="Arial"/>
          <w:b/>
        </w:rPr>
        <w:t xml:space="preserve"> za 20</w:t>
      </w:r>
      <w:r w:rsidR="00C2425C">
        <w:rPr>
          <w:rFonts w:ascii="Arial" w:hAnsi="Arial" w:cs="Arial"/>
          <w:b/>
        </w:rPr>
        <w:t>2</w:t>
      </w:r>
      <w:r w:rsidR="008E6C71">
        <w:rPr>
          <w:rFonts w:ascii="Arial" w:hAnsi="Arial" w:cs="Arial"/>
          <w:b/>
        </w:rPr>
        <w:t>1</w:t>
      </w:r>
      <w:r w:rsidRPr="008E2525">
        <w:rPr>
          <w:rFonts w:ascii="Arial" w:hAnsi="Arial" w:cs="Arial"/>
          <w:b/>
        </w:rPr>
        <w:t>. godinu</w:t>
      </w:r>
    </w:p>
    <w:p w14:paraId="76F3C2E4" w14:textId="77777777" w:rsidR="00DE175F" w:rsidRPr="008E2525" w:rsidRDefault="00DE175F">
      <w:pPr>
        <w:rPr>
          <w:rFonts w:ascii="Arial" w:hAnsi="Arial" w:cs="Arial"/>
          <w:b/>
        </w:rPr>
      </w:pPr>
    </w:p>
    <w:p w14:paraId="00888D22" w14:textId="77777777" w:rsidR="00DE175F" w:rsidRPr="008E2525" w:rsidRDefault="00DE175F">
      <w:pPr>
        <w:rPr>
          <w:rFonts w:ascii="Arial" w:hAnsi="Arial" w:cs="Arial"/>
        </w:rPr>
      </w:pPr>
      <w:r w:rsidRPr="008E2525">
        <w:rPr>
          <w:rFonts w:ascii="Arial" w:hAnsi="Arial" w:cs="Arial"/>
        </w:rPr>
        <w:t>Poštovani,</w:t>
      </w:r>
    </w:p>
    <w:p w14:paraId="119AFED6" w14:textId="77777777" w:rsidR="00DE175F" w:rsidRDefault="00DE175F">
      <w:pPr>
        <w:rPr>
          <w:rFonts w:ascii="Arial" w:hAnsi="Arial" w:cs="Arial"/>
        </w:rPr>
      </w:pPr>
    </w:p>
    <w:p w14:paraId="022F150A" w14:textId="77777777" w:rsidR="00CB777A" w:rsidRDefault="00F92D5A">
      <w:pPr>
        <w:rPr>
          <w:rFonts w:ascii="Arial" w:hAnsi="Arial" w:cs="Arial"/>
        </w:rPr>
      </w:pPr>
      <w:r>
        <w:rPr>
          <w:rFonts w:ascii="Arial" w:hAnsi="Arial" w:cs="Arial"/>
        </w:rPr>
        <w:t>Godina 202</w:t>
      </w:r>
      <w:r w:rsidR="00CB777A">
        <w:rPr>
          <w:rFonts w:ascii="Arial" w:hAnsi="Arial" w:cs="Arial"/>
        </w:rPr>
        <w:t>1</w:t>
      </w:r>
      <w:r>
        <w:rPr>
          <w:rFonts w:ascii="Arial" w:hAnsi="Arial" w:cs="Arial"/>
        </w:rPr>
        <w:t>.</w:t>
      </w:r>
      <w:r w:rsidR="00CB777A">
        <w:rPr>
          <w:rFonts w:ascii="Arial" w:hAnsi="Arial" w:cs="Arial"/>
        </w:rPr>
        <w:t xml:space="preserve">  imala </w:t>
      </w:r>
      <w:r>
        <w:rPr>
          <w:rFonts w:ascii="Arial" w:hAnsi="Arial" w:cs="Arial"/>
        </w:rPr>
        <w:t xml:space="preserve">je </w:t>
      </w:r>
      <w:r w:rsidR="00CB777A">
        <w:rPr>
          <w:rFonts w:ascii="Arial" w:hAnsi="Arial" w:cs="Arial"/>
        </w:rPr>
        <w:t>obilježja epidemijske i prvih šest mjeseci imamo umjeren porast prihoda, dok drugih šest bilježimo zadovoljavajući i iznad očekivanja</w:t>
      </w:r>
      <w:r w:rsidR="00213A58">
        <w:rPr>
          <w:rFonts w:ascii="Arial" w:hAnsi="Arial" w:cs="Arial"/>
        </w:rPr>
        <w:t xml:space="preserve"> porast prihoda, što možemo sumirati ovim brojkama, porast fakturirane realizacije HZZO-u za 6%,  te rast blagajne za 9% u odnosu na 2020. godinu.</w:t>
      </w:r>
    </w:p>
    <w:p w14:paraId="6346CF93" w14:textId="77777777" w:rsidR="00615680" w:rsidRDefault="00213A58">
      <w:pPr>
        <w:rPr>
          <w:rFonts w:ascii="Arial" w:hAnsi="Arial" w:cs="Arial"/>
        </w:rPr>
      </w:pPr>
      <w:r>
        <w:rPr>
          <w:rFonts w:ascii="Arial" w:hAnsi="Arial" w:cs="Arial"/>
        </w:rPr>
        <w:t>Financijske bonifikacije su rasle za 3% i iznosile su  2.175.559,61 kn, što predstavlja</w:t>
      </w:r>
      <w:r w:rsidR="00C440EE">
        <w:rPr>
          <w:rFonts w:ascii="Arial" w:hAnsi="Arial" w:cs="Arial"/>
        </w:rPr>
        <w:t xml:space="preserve"> značajnu stavku u strukturi prihoda ljekarne i važna financijska sredstva u nabavi potrebnih i adekvatnih količina lijekova i medicinskih proizvoda, pošto su plaćanja od strane HZZO-a za i</w:t>
      </w:r>
      <w:r w:rsidR="004D430E">
        <w:rPr>
          <w:rFonts w:ascii="Arial" w:hAnsi="Arial" w:cs="Arial"/>
        </w:rPr>
        <w:t>zdane lijekove</w:t>
      </w:r>
      <w:r w:rsidR="00C440EE">
        <w:rPr>
          <w:rFonts w:ascii="Arial" w:hAnsi="Arial" w:cs="Arial"/>
        </w:rPr>
        <w:t xml:space="preserve"> i naplata istih izašle van zakonskih okvira od 60 dana, čak što više rok se produljio na 150 dana. Bez vlastitih obrtnih sredstava ne bismo mogli ostvariti uredna plaćanja prema našim dobavljačima, gdje se opet traži poštivanje rok</w:t>
      </w:r>
      <w:r w:rsidR="003124C7">
        <w:rPr>
          <w:rFonts w:ascii="Arial" w:hAnsi="Arial" w:cs="Arial"/>
        </w:rPr>
        <w:t>a</w:t>
      </w:r>
      <w:r w:rsidR="00C440EE">
        <w:rPr>
          <w:rFonts w:ascii="Arial" w:hAnsi="Arial" w:cs="Arial"/>
        </w:rPr>
        <w:t xml:space="preserve"> plaćanja </w:t>
      </w:r>
      <w:r w:rsidR="007113CA">
        <w:rPr>
          <w:rFonts w:ascii="Arial" w:hAnsi="Arial" w:cs="Arial"/>
        </w:rPr>
        <w:t>od 60 dana.</w:t>
      </w:r>
    </w:p>
    <w:p w14:paraId="2E961FAC" w14:textId="77777777" w:rsidR="007113CA" w:rsidRDefault="007113CA">
      <w:pPr>
        <w:rPr>
          <w:rFonts w:ascii="Arial" w:hAnsi="Arial" w:cs="Arial"/>
        </w:rPr>
      </w:pPr>
    </w:p>
    <w:p w14:paraId="5049D370" w14:textId="77777777" w:rsidR="007113CA" w:rsidRDefault="007113CA">
      <w:pPr>
        <w:rPr>
          <w:rFonts w:ascii="Arial" w:hAnsi="Arial" w:cs="Arial"/>
        </w:rPr>
      </w:pPr>
      <w:r>
        <w:rPr>
          <w:rFonts w:ascii="Arial" w:hAnsi="Arial" w:cs="Arial"/>
        </w:rPr>
        <w:t xml:space="preserve">Bez obzira na navedene poteškoće i otežane financijske uvjete, ostvarili smo dobit </w:t>
      </w:r>
    </w:p>
    <w:p w14:paraId="3B41543E" w14:textId="77777777" w:rsidR="0014070F" w:rsidRDefault="0014070F">
      <w:pPr>
        <w:rPr>
          <w:rFonts w:ascii="Arial" w:hAnsi="Arial" w:cs="Arial"/>
        </w:rPr>
      </w:pPr>
      <w:r>
        <w:rPr>
          <w:rFonts w:ascii="Arial" w:hAnsi="Arial" w:cs="Arial"/>
        </w:rPr>
        <w:t>koj</w:t>
      </w:r>
      <w:r w:rsidR="007113CA">
        <w:rPr>
          <w:rFonts w:ascii="Arial" w:hAnsi="Arial" w:cs="Arial"/>
        </w:rPr>
        <w:t>a</w:t>
      </w:r>
      <w:r>
        <w:rPr>
          <w:rFonts w:ascii="Arial" w:hAnsi="Arial" w:cs="Arial"/>
        </w:rPr>
        <w:t xml:space="preserve"> je vidljiv</w:t>
      </w:r>
      <w:r w:rsidR="007113CA">
        <w:rPr>
          <w:rFonts w:ascii="Arial" w:hAnsi="Arial" w:cs="Arial"/>
        </w:rPr>
        <w:t>a</w:t>
      </w:r>
      <w:r>
        <w:rPr>
          <w:rFonts w:ascii="Arial" w:hAnsi="Arial" w:cs="Arial"/>
        </w:rPr>
        <w:t xml:space="preserve"> iz slijedećih pokazatelja:</w:t>
      </w:r>
    </w:p>
    <w:p w14:paraId="54499F38" w14:textId="77777777" w:rsidR="0014070F" w:rsidRDefault="0014070F">
      <w:pPr>
        <w:rPr>
          <w:rFonts w:ascii="Arial" w:hAnsi="Arial" w:cs="Arial"/>
        </w:rPr>
      </w:pPr>
    </w:p>
    <w:p w14:paraId="276E193D" w14:textId="77777777" w:rsidR="0014070F" w:rsidRDefault="0014070F" w:rsidP="0014070F">
      <w:pPr>
        <w:ind w:firstLine="708"/>
        <w:rPr>
          <w:rFonts w:ascii="Arial" w:hAnsi="Arial" w:cs="Arial"/>
        </w:rPr>
      </w:pPr>
      <w:r w:rsidRPr="008E2525">
        <w:rPr>
          <w:rFonts w:ascii="Arial" w:hAnsi="Arial" w:cs="Arial"/>
        </w:rPr>
        <w:t xml:space="preserve">Ukupni prihodi iznosili su                   </w:t>
      </w:r>
      <w:r>
        <w:rPr>
          <w:rFonts w:ascii="Arial" w:hAnsi="Arial" w:cs="Arial"/>
        </w:rPr>
        <w:t xml:space="preserve">               </w:t>
      </w:r>
      <w:r w:rsidR="008E6C71">
        <w:rPr>
          <w:rFonts w:ascii="Arial" w:hAnsi="Arial" w:cs="Arial"/>
        </w:rPr>
        <w:t>34.363.989,04</w:t>
      </w:r>
      <w:r w:rsidRPr="008E2525">
        <w:rPr>
          <w:rFonts w:ascii="Arial" w:hAnsi="Arial" w:cs="Arial"/>
        </w:rPr>
        <w:t xml:space="preserve"> kn</w:t>
      </w:r>
    </w:p>
    <w:p w14:paraId="45CAF03C" w14:textId="77777777" w:rsidR="0014070F" w:rsidRPr="008E2525" w:rsidRDefault="0014070F" w:rsidP="0014070F">
      <w:pPr>
        <w:ind w:firstLine="708"/>
        <w:rPr>
          <w:rFonts w:ascii="Arial" w:hAnsi="Arial" w:cs="Arial"/>
        </w:rPr>
      </w:pPr>
      <w:r w:rsidRPr="008E2525">
        <w:rPr>
          <w:rFonts w:ascii="Arial" w:hAnsi="Arial" w:cs="Arial"/>
        </w:rPr>
        <w:tab/>
      </w:r>
    </w:p>
    <w:p w14:paraId="156EF4AF" w14:textId="77777777" w:rsidR="0014070F" w:rsidRPr="008E2525" w:rsidRDefault="0014070F" w:rsidP="0014070F">
      <w:pPr>
        <w:rPr>
          <w:rFonts w:ascii="Arial" w:hAnsi="Arial" w:cs="Arial"/>
          <w:u w:val="single"/>
        </w:rPr>
      </w:pPr>
      <w:r w:rsidRPr="008E2525">
        <w:rPr>
          <w:rFonts w:ascii="Arial" w:hAnsi="Arial" w:cs="Arial"/>
        </w:rPr>
        <w:tab/>
      </w:r>
      <w:r w:rsidRPr="008E2525">
        <w:rPr>
          <w:rFonts w:ascii="Arial" w:hAnsi="Arial" w:cs="Arial"/>
          <w:u w:val="single"/>
        </w:rPr>
        <w:t xml:space="preserve">Ukupni rashodi iznosili su                  </w:t>
      </w:r>
      <w:r>
        <w:rPr>
          <w:rFonts w:ascii="Arial" w:hAnsi="Arial" w:cs="Arial"/>
          <w:u w:val="single"/>
        </w:rPr>
        <w:t xml:space="preserve">              </w:t>
      </w:r>
      <w:r w:rsidR="008E6C71">
        <w:rPr>
          <w:rFonts w:ascii="Arial" w:hAnsi="Arial" w:cs="Arial"/>
          <w:u w:val="single"/>
        </w:rPr>
        <w:t xml:space="preserve"> 32.933.132,16</w:t>
      </w:r>
      <w:r w:rsidRPr="008E2525">
        <w:rPr>
          <w:rFonts w:ascii="Arial" w:hAnsi="Arial" w:cs="Arial"/>
          <w:u w:val="single"/>
        </w:rPr>
        <w:t xml:space="preserve"> kn</w:t>
      </w:r>
    </w:p>
    <w:p w14:paraId="5CAD8A9B" w14:textId="77777777" w:rsidR="0014070F" w:rsidRPr="008E2525" w:rsidRDefault="0014070F" w:rsidP="0014070F">
      <w:pPr>
        <w:rPr>
          <w:rFonts w:ascii="Arial" w:hAnsi="Arial" w:cs="Arial"/>
        </w:rPr>
      </w:pPr>
      <w:r w:rsidRPr="008E2525">
        <w:rPr>
          <w:rFonts w:ascii="Arial" w:hAnsi="Arial" w:cs="Arial"/>
        </w:rPr>
        <w:t xml:space="preserve">            </w:t>
      </w:r>
    </w:p>
    <w:p w14:paraId="08AB3C85" w14:textId="77777777" w:rsidR="0014070F" w:rsidRPr="008E2525" w:rsidRDefault="0014070F" w:rsidP="0014070F">
      <w:pPr>
        <w:rPr>
          <w:rFonts w:ascii="Arial" w:hAnsi="Arial" w:cs="Arial"/>
        </w:rPr>
      </w:pPr>
      <w:r w:rsidRPr="008E2525">
        <w:rPr>
          <w:rFonts w:ascii="Arial" w:hAnsi="Arial" w:cs="Arial"/>
        </w:rPr>
        <w:t xml:space="preserve">            Dobit prije oporezivanja iznosila je</w:t>
      </w:r>
      <w:r>
        <w:rPr>
          <w:rFonts w:ascii="Arial" w:hAnsi="Arial" w:cs="Arial"/>
        </w:rPr>
        <w:t xml:space="preserve">             </w:t>
      </w:r>
      <w:r w:rsidRPr="008E2525">
        <w:rPr>
          <w:rFonts w:ascii="Arial" w:hAnsi="Arial" w:cs="Arial"/>
        </w:rPr>
        <w:t xml:space="preserve">  </w:t>
      </w:r>
      <w:r>
        <w:rPr>
          <w:rFonts w:ascii="Arial" w:hAnsi="Arial" w:cs="Arial"/>
        </w:rPr>
        <w:t xml:space="preserve">  </w:t>
      </w:r>
      <w:r w:rsidRPr="008E2525">
        <w:rPr>
          <w:rFonts w:ascii="Arial" w:hAnsi="Arial" w:cs="Arial"/>
        </w:rPr>
        <w:t xml:space="preserve">  </w:t>
      </w:r>
      <w:r>
        <w:rPr>
          <w:rFonts w:ascii="Arial" w:hAnsi="Arial" w:cs="Arial"/>
        </w:rPr>
        <w:t xml:space="preserve"> </w:t>
      </w:r>
      <w:r w:rsidR="008E6C71">
        <w:rPr>
          <w:rFonts w:ascii="Arial" w:hAnsi="Arial" w:cs="Arial"/>
          <w:b/>
        </w:rPr>
        <w:t>1.430.856,88</w:t>
      </w:r>
      <w:r w:rsidRPr="008E2525">
        <w:rPr>
          <w:rFonts w:ascii="Arial" w:hAnsi="Arial" w:cs="Arial"/>
        </w:rPr>
        <w:t xml:space="preserve"> kn</w:t>
      </w:r>
    </w:p>
    <w:p w14:paraId="2C3D767C" w14:textId="77777777" w:rsidR="0014070F" w:rsidRPr="008E2525" w:rsidRDefault="0014070F" w:rsidP="0014070F">
      <w:pPr>
        <w:rPr>
          <w:rFonts w:ascii="Arial" w:hAnsi="Arial" w:cs="Arial"/>
        </w:rPr>
      </w:pPr>
      <w:r w:rsidRPr="008E2525">
        <w:rPr>
          <w:rFonts w:ascii="Arial" w:hAnsi="Arial" w:cs="Arial"/>
        </w:rPr>
        <w:t xml:space="preserve">  </w:t>
      </w:r>
    </w:p>
    <w:p w14:paraId="4CF7476A" w14:textId="77777777" w:rsidR="0014070F" w:rsidRPr="008E2525" w:rsidRDefault="0014070F" w:rsidP="0014070F">
      <w:pPr>
        <w:rPr>
          <w:rFonts w:ascii="Arial" w:hAnsi="Arial" w:cs="Arial"/>
        </w:rPr>
      </w:pPr>
      <w:r w:rsidRPr="008E2525">
        <w:rPr>
          <w:rFonts w:ascii="Arial" w:hAnsi="Arial" w:cs="Arial"/>
        </w:rPr>
        <w:t xml:space="preserve">            Porez na dobit  iznosi</w:t>
      </w:r>
      <w:r>
        <w:rPr>
          <w:rFonts w:ascii="Arial" w:hAnsi="Arial" w:cs="Arial"/>
        </w:rPr>
        <w:t xml:space="preserve">                            </w:t>
      </w:r>
      <w:r w:rsidRPr="008E2525">
        <w:rPr>
          <w:rFonts w:ascii="Arial" w:hAnsi="Arial" w:cs="Arial"/>
        </w:rPr>
        <w:t xml:space="preserve">           </w:t>
      </w:r>
      <w:r>
        <w:rPr>
          <w:rFonts w:ascii="Arial" w:hAnsi="Arial" w:cs="Arial"/>
        </w:rPr>
        <w:t xml:space="preserve"> </w:t>
      </w:r>
      <w:r w:rsidRPr="008E2525">
        <w:rPr>
          <w:rFonts w:ascii="Arial" w:hAnsi="Arial" w:cs="Arial"/>
        </w:rPr>
        <w:t xml:space="preserve"> </w:t>
      </w:r>
      <w:r>
        <w:rPr>
          <w:rFonts w:ascii="Arial" w:hAnsi="Arial" w:cs="Arial"/>
        </w:rPr>
        <w:t xml:space="preserve">  </w:t>
      </w:r>
      <w:r w:rsidR="008E6C71">
        <w:rPr>
          <w:rFonts w:ascii="Arial" w:hAnsi="Arial" w:cs="Arial"/>
        </w:rPr>
        <w:t>259.573,19</w:t>
      </w:r>
      <w:r w:rsidRPr="008E2525">
        <w:rPr>
          <w:rFonts w:ascii="Arial" w:hAnsi="Arial" w:cs="Arial"/>
        </w:rPr>
        <w:t xml:space="preserve"> kn          </w:t>
      </w:r>
    </w:p>
    <w:p w14:paraId="457B9B94" w14:textId="77777777" w:rsidR="0014070F" w:rsidRPr="008E2525" w:rsidRDefault="0014070F" w:rsidP="0014070F">
      <w:pPr>
        <w:rPr>
          <w:rFonts w:ascii="Arial" w:hAnsi="Arial" w:cs="Arial"/>
        </w:rPr>
      </w:pPr>
      <w:r w:rsidRPr="008E2525">
        <w:rPr>
          <w:rFonts w:ascii="Arial" w:hAnsi="Arial" w:cs="Arial"/>
        </w:rPr>
        <w:t xml:space="preserve">          </w:t>
      </w:r>
    </w:p>
    <w:p w14:paraId="320C5016" w14:textId="77777777" w:rsidR="0014070F" w:rsidRDefault="0014070F" w:rsidP="0014070F">
      <w:pPr>
        <w:rPr>
          <w:rFonts w:ascii="Arial" w:hAnsi="Arial" w:cs="Arial"/>
          <w:b/>
        </w:rPr>
      </w:pPr>
      <w:r w:rsidRPr="008E2525">
        <w:rPr>
          <w:rFonts w:ascii="Arial" w:hAnsi="Arial" w:cs="Arial"/>
        </w:rPr>
        <w:tab/>
      </w:r>
      <w:r w:rsidRPr="008E2525">
        <w:rPr>
          <w:rFonts w:ascii="Arial" w:hAnsi="Arial" w:cs="Arial"/>
          <w:b/>
        </w:rPr>
        <w:t>Dobit nakon oporezivanja  iznosi</w:t>
      </w:r>
      <w:r>
        <w:rPr>
          <w:rFonts w:ascii="Arial" w:hAnsi="Arial" w:cs="Arial"/>
          <w:b/>
        </w:rPr>
        <w:t xml:space="preserve">                    </w:t>
      </w:r>
      <w:r w:rsidR="008E6C71">
        <w:rPr>
          <w:rFonts w:ascii="Arial" w:hAnsi="Arial" w:cs="Arial"/>
          <w:b/>
        </w:rPr>
        <w:t>1.171.283,69</w:t>
      </w:r>
      <w:r w:rsidRPr="008E2525">
        <w:rPr>
          <w:rFonts w:ascii="Arial" w:hAnsi="Arial" w:cs="Arial"/>
          <w:b/>
        </w:rPr>
        <w:t xml:space="preserve"> kn </w:t>
      </w:r>
    </w:p>
    <w:p w14:paraId="1D69353C" w14:textId="77777777" w:rsidR="00F31943" w:rsidRDefault="00F31943" w:rsidP="0014070F">
      <w:pPr>
        <w:rPr>
          <w:rFonts w:ascii="Arial" w:hAnsi="Arial" w:cs="Arial"/>
          <w:b/>
        </w:rPr>
      </w:pPr>
    </w:p>
    <w:p w14:paraId="682BFF15" w14:textId="77777777" w:rsidR="00C2425C" w:rsidRDefault="00C2425C">
      <w:pPr>
        <w:rPr>
          <w:rFonts w:ascii="Arial" w:hAnsi="Arial" w:cs="Arial"/>
        </w:rPr>
      </w:pPr>
    </w:p>
    <w:p w14:paraId="7AE5C2FC" w14:textId="77777777" w:rsidR="00C2425C" w:rsidRPr="008E2525" w:rsidRDefault="00C2425C">
      <w:pPr>
        <w:rPr>
          <w:rFonts w:ascii="Arial" w:hAnsi="Arial" w:cs="Arial"/>
        </w:rPr>
      </w:pPr>
      <w:r>
        <w:rPr>
          <w:rFonts w:ascii="Arial" w:hAnsi="Arial" w:cs="Arial"/>
        </w:rPr>
        <w:t>Iz financijskih izvješća 1-12/202</w:t>
      </w:r>
      <w:r w:rsidR="008E6C71">
        <w:rPr>
          <w:rFonts w:ascii="Arial" w:hAnsi="Arial" w:cs="Arial"/>
        </w:rPr>
        <w:t>1</w:t>
      </w:r>
      <w:r>
        <w:rPr>
          <w:rFonts w:ascii="Arial" w:hAnsi="Arial" w:cs="Arial"/>
        </w:rPr>
        <w:t>.g. vidljivo je da je u 202</w:t>
      </w:r>
      <w:r w:rsidR="008E6C71">
        <w:rPr>
          <w:rFonts w:ascii="Arial" w:hAnsi="Arial" w:cs="Arial"/>
        </w:rPr>
        <w:t>1</w:t>
      </w:r>
      <w:r>
        <w:rPr>
          <w:rFonts w:ascii="Arial" w:hAnsi="Arial" w:cs="Arial"/>
        </w:rPr>
        <w:t xml:space="preserve">. </w:t>
      </w:r>
      <w:r w:rsidR="00F92D5A">
        <w:rPr>
          <w:rFonts w:ascii="Arial" w:hAnsi="Arial" w:cs="Arial"/>
        </w:rPr>
        <w:t>g</w:t>
      </w:r>
      <w:r>
        <w:rPr>
          <w:rFonts w:ascii="Arial" w:hAnsi="Arial" w:cs="Arial"/>
        </w:rPr>
        <w:t xml:space="preserve">odini zabilježena dobit u poslovanju u iznosu od </w:t>
      </w:r>
      <w:r w:rsidR="008E6C71">
        <w:rPr>
          <w:rFonts w:ascii="Arial" w:hAnsi="Arial" w:cs="Arial"/>
        </w:rPr>
        <w:t>1.171.283,69</w:t>
      </w:r>
      <w:r>
        <w:rPr>
          <w:rFonts w:ascii="Arial" w:hAnsi="Arial" w:cs="Arial"/>
        </w:rPr>
        <w:t xml:space="preserve"> kn.</w:t>
      </w:r>
    </w:p>
    <w:p w14:paraId="5B762F23" w14:textId="77777777" w:rsidR="00A0248C" w:rsidRPr="008E2525" w:rsidRDefault="00A0248C">
      <w:pPr>
        <w:rPr>
          <w:rFonts w:ascii="Arial" w:hAnsi="Arial" w:cs="Arial"/>
        </w:rPr>
      </w:pPr>
    </w:p>
    <w:p w14:paraId="5FFB39A4" w14:textId="77777777" w:rsidR="001C1DFE" w:rsidRDefault="00A477ED">
      <w:pPr>
        <w:rPr>
          <w:rFonts w:ascii="Arial" w:hAnsi="Arial" w:cs="Arial"/>
        </w:rPr>
      </w:pPr>
      <w:r>
        <w:rPr>
          <w:rFonts w:ascii="Arial" w:hAnsi="Arial" w:cs="Arial"/>
        </w:rPr>
        <w:t xml:space="preserve">Ukupni prihodi rasli su </w:t>
      </w:r>
      <w:r w:rsidR="00C2425C">
        <w:rPr>
          <w:rFonts w:ascii="Arial" w:hAnsi="Arial" w:cs="Arial"/>
        </w:rPr>
        <w:t xml:space="preserve">za </w:t>
      </w:r>
      <w:r w:rsidR="008E6C71">
        <w:rPr>
          <w:rFonts w:ascii="Arial" w:hAnsi="Arial" w:cs="Arial"/>
        </w:rPr>
        <w:t>7</w:t>
      </w:r>
      <w:r>
        <w:rPr>
          <w:rFonts w:ascii="Arial" w:hAnsi="Arial" w:cs="Arial"/>
        </w:rPr>
        <w:t>%</w:t>
      </w:r>
      <w:r w:rsidR="003B4792">
        <w:rPr>
          <w:rFonts w:ascii="Arial" w:hAnsi="Arial" w:cs="Arial"/>
        </w:rPr>
        <w:t>. P</w:t>
      </w:r>
      <w:r w:rsidR="000103EC" w:rsidRPr="008E2525">
        <w:rPr>
          <w:rFonts w:ascii="Arial" w:hAnsi="Arial" w:cs="Arial"/>
        </w:rPr>
        <w:t>rihod od prodaje lijekova</w:t>
      </w:r>
      <w:r w:rsidR="00854432" w:rsidRPr="008E2525">
        <w:rPr>
          <w:rFonts w:ascii="Arial" w:hAnsi="Arial" w:cs="Arial"/>
        </w:rPr>
        <w:t xml:space="preserve"> porastao je </w:t>
      </w:r>
      <w:r w:rsidR="004D430E">
        <w:rPr>
          <w:rFonts w:ascii="Arial" w:hAnsi="Arial" w:cs="Arial"/>
        </w:rPr>
        <w:t xml:space="preserve">isto </w:t>
      </w:r>
      <w:r w:rsidR="00854432" w:rsidRPr="008E2525">
        <w:rPr>
          <w:rFonts w:ascii="Arial" w:hAnsi="Arial" w:cs="Arial"/>
        </w:rPr>
        <w:t xml:space="preserve">za </w:t>
      </w:r>
      <w:r w:rsidR="008E6C71">
        <w:rPr>
          <w:rFonts w:ascii="Arial" w:hAnsi="Arial" w:cs="Arial"/>
        </w:rPr>
        <w:t>7</w:t>
      </w:r>
      <w:r w:rsidR="00854432" w:rsidRPr="008E2525">
        <w:rPr>
          <w:rFonts w:ascii="Arial" w:hAnsi="Arial" w:cs="Arial"/>
        </w:rPr>
        <w:t>%</w:t>
      </w:r>
      <w:r w:rsidR="001C1DFE" w:rsidRPr="008E2525">
        <w:rPr>
          <w:rFonts w:ascii="Arial" w:hAnsi="Arial" w:cs="Arial"/>
        </w:rPr>
        <w:t xml:space="preserve">, </w:t>
      </w:r>
      <w:r w:rsidR="00854432" w:rsidRPr="008E2525">
        <w:rPr>
          <w:rFonts w:ascii="Arial" w:hAnsi="Arial" w:cs="Arial"/>
        </w:rPr>
        <w:t xml:space="preserve"> s tim da je prihod od prodaje lijekova na recept porastao za </w:t>
      </w:r>
      <w:r w:rsidR="008E6C71">
        <w:rPr>
          <w:rFonts w:ascii="Arial" w:hAnsi="Arial" w:cs="Arial"/>
        </w:rPr>
        <w:t>6</w:t>
      </w:r>
      <w:r w:rsidR="00854432" w:rsidRPr="008E2525">
        <w:rPr>
          <w:rFonts w:ascii="Arial" w:hAnsi="Arial" w:cs="Arial"/>
        </w:rPr>
        <w:t>%</w:t>
      </w:r>
      <w:r w:rsidR="009B3D8B" w:rsidRPr="008E2525">
        <w:rPr>
          <w:rFonts w:ascii="Arial" w:hAnsi="Arial" w:cs="Arial"/>
        </w:rPr>
        <w:t xml:space="preserve">, a prihod od </w:t>
      </w:r>
      <w:proofErr w:type="spellStart"/>
      <w:r w:rsidR="009B3D8B" w:rsidRPr="008E2525">
        <w:rPr>
          <w:rFonts w:ascii="Arial" w:hAnsi="Arial" w:cs="Arial"/>
        </w:rPr>
        <w:t>bezreceptnih</w:t>
      </w:r>
      <w:proofErr w:type="spellEnd"/>
      <w:r w:rsidR="009B3D8B" w:rsidRPr="008E2525">
        <w:rPr>
          <w:rFonts w:ascii="Arial" w:hAnsi="Arial" w:cs="Arial"/>
        </w:rPr>
        <w:t xml:space="preserve"> lijekova, dodataka prehrani i ostalih roba </w:t>
      </w:r>
      <w:r w:rsidR="00B54552">
        <w:rPr>
          <w:rFonts w:ascii="Arial" w:hAnsi="Arial" w:cs="Arial"/>
        </w:rPr>
        <w:t>p</w:t>
      </w:r>
      <w:r w:rsidR="00C2425C">
        <w:rPr>
          <w:rFonts w:ascii="Arial" w:hAnsi="Arial" w:cs="Arial"/>
        </w:rPr>
        <w:t>o</w:t>
      </w:r>
      <w:r w:rsidR="00B54552">
        <w:rPr>
          <w:rFonts w:ascii="Arial" w:hAnsi="Arial" w:cs="Arial"/>
        </w:rPr>
        <w:t>rastao j</w:t>
      </w:r>
      <w:r w:rsidR="00C2425C">
        <w:rPr>
          <w:rFonts w:ascii="Arial" w:hAnsi="Arial" w:cs="Arial"/>
        </w:rPr>
        <w:t>e</w:t>
      </w:r>
      <w:r w:rsidR="009B3D8B" w:rsidRPr="008E2525">
        <w:rPr>
          <w:rFonts w:ascii="Arial" w:hAnsi="Arial" w:cs="Arial"/>
        </w:rPr>
        <w:t xml:space="preserve"> za</w:t>
      </w:r>
      <w:r w:rsidR="007603CF">
        <w:rPr>
          <w:rFonts w:ascii="Arial" w:hAnsi="Arial" w:cs="Arial"/>
        </w:rPr>
        <w:t xml:space="preserve"> 9</w:t>
      </w:r>
      <w:r w:rsidR="009B3D8B" w:rsidRPr="008E2525">
        <w:rPr>
          <w:rFonts w:ascii="Arial" w:hAnsi="Arial" w:cs="Arial"/>
        </w:rPr>
        <w:t>%.</w:t>
      </w:r>
    </w:p>
    <w:p w14:paraId="43DF1FF2" w14:textId="77777777" w:rsidR="000B008A" w:rsidRPr="008E2525" w:rsidRDefault="000B008A">
      <w:pPr>
        <w:rPr>
          <w:rFonts w:ascii="Arial" w:hAnsi="Arial" w:cs="Arial"/>
        </w:rPr>
      </w:pPr>
      <w:r>
        <w:rPr>
          <w:rFonts w:ascii="Arial" w:hAnsi="Arial" w:cs="Arial"/>
        </w:rPr>
        <w:lastRenderedPageBreak/>
        <w:t xml:space="preserve">U </w:t>
      </w:r>
      <w:r w:rsidR="00A903A1">
        <w:rPr>
          <w:rFonts w:ascii="Arial" w:hAnsi="Arial" w:cs="Arial"/>
        </w:rPr>
        <w:t xml:space="preserve">ukupnom </w:t>
      </w:r>
      <w:r>
        <w:rPr>
          <w:rFonts w:ascii="Arial" w:hAnsi="Arial" w:cs="Arial"/>
        </w:rPr>
        <w:t>prihodu od prodaje lijekova</w:t>
      </w:r>
      <w:r w:rsidR="007C7F2A">
        <w:rPr>
          <w:rFonts w:ascii="Arial" w:hAnsi="Arial" w:cs="Arial"/>
        </w:rPr>
        <w:t xml:space="preserve"> u 20</w:t>
      </w:r>
      <w:r w:rsidR="00C2425C">
        <w:rPr>
          <w:rFonts w:ascii="Arial" w:hAnsi="Arial" w:cs="Arial"/>
        </w:rPr>
        <w:t>2</w:t>
      </w:r>
      <w:r w:rsidR="00B54552">
        <w:rPr>
          <w:rFonts w:ascii="Arial" w:hAnsi="Arial" w:cs="Arial"/>
        </w:rPr>
        <w:t>1</w:t>
      </w:r>
      <w:r w:rsidR="007C7F2A">
        <w:rPr>
          <w:rFonts w:ascii="Arial" w:hAnsi="Arial" w:cs="Arial"/>
        </w:rPr>
        <w:t>.godini</w:t>
      </w:r>
      <w:r>
        <w:rPr>
          <w:rFonts w:ascii="Arial" w:hAnsi="Arial" w:cs="Arial"/>
        </w:rPr>
        <w:t xml:space="preserve">, </w:t>
      </w:r>
      <w:r w:rsidR="00A903A1">
        <w:rPr>
          <w:rFonts w:ascii="Arial" w:hAnsi="Arial" w:cs="Arial"/>
        </w:rPr>
        <w:t>6</w:t>
      </w:r>
      <w:r w:rsidR="00B54552">
        <w:rPr>
          <w:rFonts w:ascii="Arial" w:hAnsi="Arial" w:cs="Arial"/>
        </w:rPr>
        <w:t>6</w:t>
      </w:r>
      <w:r w:rsidR="00A903A1">
        <w:rPr>
          <w:rFonts w:ascii="Arial" w:hAnsi="Arial" w:cs="Arial"/>
        </w:rPr>
        <w:t>% je fakturirana realizacija HZZO-u,</w:t>
      </w:r>
      <w:r w:rsidR="00B54552">
        <w:rPr>
          <w:rFonts w:ascii="Arial" w:hAnsi="Arial" w:cs="Arial"/>
        </w:rPr>
        <w:t xml:space="preserve"> 1% je fakturirana realizacija ostalim raznim kupcima,</w:t>
      </w:r>
      <w:r w:rsidR="00A903A1">
        <w:rPr>
          <w:rFonts w:ascii="Arial" w:hAnsi="Arial" w:cs="Arial"/>
        </w:rPr>
        <w:t xml:space="preserve"> a 3</w:t>
      </w:r>
      <w:r w:rsidR="00B54552">
        <w:rPr>
          <w:rFonts w:ascii="Arial" w:hAnsi="Arial" w:cs="Arial"/>
        </w:rPr>
        <w:t>3</w:t>
      </w:r>
      <w:r w:rsidR="00A903A1">
        <w:rPr>
          <w:rFonts w:ascii="Arial" w:hAnsi="Arial" w:cs="Arial"/>
        </w:rPr>
        <w:t>% pripada prodaji za gotovinu.</w:t>
      </w:r>
      <w:r>
        <w:rPr>
          <w:rFonts w:ascii="Arial" w:hAnsi="Arial" w:cs="Arial"/>
        </w:rPr>
        <w:t xml:space="preserve"> </w:t>
      </w:r>
    </w:p>
    <w:p w14:paraId="61D958CF" w14:textId="77777777" w:rsidR="00A0161D" w:rsidRDefault="001C1DFE">
      <w:pPr>
        <w:rPr>
          <w:rFonts w:ascii="Arial" w:hAnsi="Arial" w:cs="Arial"/>
        </w:rPr>
      </w:pPr>
      <w:r w:rsidRPr="008E2525">
        <w:rPr>
          <w:rFonts w:ascii="Arial" w:hAnsi="Arial" w:cs="Arial"/>
        </w:rPr>
        <w:t>B</w:t>
      </w:r>
      <w:r w:rsidR="00514E10" w:rsidRPr="008E2525">
        <w:rPr>
          <w:rFonts w:ascii="Arial" w:hAnsi="Arial" w:cs="Arial"/>
        </w:rPr>
        <w:t>roj obrađenih recepata</w:t>
      </w:r>
      <w:r w:rsidR="00DD3E2D">
        <w:rPr>
          <w:rFonts w:ascii="Arial" w:hAnsi="Arial" w:cs="Arial"/>
        </w:rPr>
        <w:t xml:space="preserve"> </w:t>
      </w:r>
      <w:r w:rsidR="003A18BE">
        <w:rPr>
          <w:rFonts w:ascii="Arial" w:hAnsi="Arial" w:cs="Arial"/>
        </w:rPr>
        <w:t xml:space="preserve">bilježi </w:t>
      </w:r>
      <w:r w:rsidR="00DD3E2D">
        <w:rPr>
          <w:rFonts w:ascii="Arial" w:hAnsi="Arial" w:cs="Arial"/>
        </w:rPr>
        <w:t>r</w:t>
      </w:r>
      <w:r w:rsidR="003A18BE">
        <w:rPr>
          <w:rFonts w:ascii="Arial" w:hAnsi="Arial" w:cs="Arial"/>
        </w:rPr>
        <w:t>a</w:t>
      </w:r>
      <w:r w:rsidR="00DD3E2D">
        <w:rPr>
          <w:rFonts w:ascii="Arial" w:hAnsi="Arial" w:cs="Arial"/>
        </w:rPr>
        <w:t>st</w:t>
      </w:r>
      <w:r w:rsidR="003A18BE">
        <w:rPr>
          <w:rFonts w:ascii="Arial" w:hAnsi="Arial" w:cs="Arial"/>
        </w:rPr>
        <w:t xml:space="preserve"> od </w:t>
      </w:r>
      <w:r w:rsidR="00A0161D">
        <w:rPr>
          <w:rFonts w:ascii="Arial" w:hAnsi="Arial" w:cs="Arial"/>
        </w:rPr>
        <w:t>2,52</w:t>
      </w:r>
      <w:r w:rsidR="003A18BE">
        <w:rPr>
          <w:rFonts w:ascii="Arial" w:hAnsi="Arial" w:cs="Arial"/>
        </w:rPr>
        <w:t>%</w:t>
      </w:r>
      <w:r w:rsidR="00A0161D">
        <w:rPr>
          <w:rFonts w:ascii="Arial" w:hAnsi="Arial" w:cs="Arial"/>
        </w:rPr>
        <w:t>, a fakturiranih doznaka za 1,23%, dok je prosječna vrijednost po receptu porasla za 3,60%.</w:t>
      </w:r>
    </w:p>
    <w:p w14:paraId="6A30EB7E" w14:textId="77777777" w:rsidR="009B3D8B" w:rsidRDefault="00A0161D">
      <w:pPr>
        <w:rPr>
          <w:rFonts w:ascii="Arial" w:hAnsi="Arial" w:cs="Arial"/>
        </w:rPr>
      </w:pPr>
      <w:r>
        <w:rPr>
          <w:rFonts w:ascii="Arial" w:hAnsi="Arial" w:cs="Arial"/>
        </w:rPr>
        <w:t>Ljekarne za uslugu i stručnu uputu pri i</w:t>
      </w:r>
      <w:r w:rsidR="00202090">
        <w:rPr>
          <w:rFonts w:ascii="Arial" w:hAnsi="Arial" w:cs="Arial"/>
        </w:rPr>
        <w:t>zdavanj</w:t>
      </w:r>
      <w:r>
        <w:rPr>
          <w:rFonts w:ascii="Arial" w:hAnsi="Arial" w:cs="Arial"/>
        </w:rPr>
        <w:t xml:space="preserve">u lijekova na recept dobiju </w:t>
      </w:r>
      <w:r w:rsidR="00F37EF9">
        <w:rPr>
          <w:rFonts w:ascii="Arial" w:hAnsi="Arial" w:cs="Arial"/>
        </w:rPr>
        <w:t>svega</w:t>
      </w:r>
      <w:r w:rsidR="00202090">
        <w:rPr>
          <w:rFonts w:ascii="Arial" w:hAnsi="Arial" w:cs="Arial"/>
        </w:rPr>
        <w:t xml:space="preserve"> </w:t>
      </w:r>
      <w:r w:rsidR="009E4B4F">
        <w:rPr>
          <w:rFonts w:ascii="Arial" w:hAnsi="Arial" w:cs="Arial"/>
        </w:rPr>
        <w:t>7</w:t>
      </w:r>
      <w:r w:rsidR="00202090">
        <w:rPr>
          <w:rFonts w:ascii="Arial" w:hAnsi="Arial" w:cs="Arial"/>
        </w:rPr>
        <w:t>,</w:t>
      </w:r>
      <w:r w:rsidR="00DD3E2D">
        <w:rPr>
          <w:rFonts w:ascii="Arial" w:hAnsi="Arial" w:cs="Arial"/>
        </w:rPr>
        <w:t>19</w:t>
      </w:r>
      <w:r w:rsidR="00202090">
        <w:rPr>
          <w:rFonts w:ascii="Arial" w:hAnsi="Arial" w:cs="Arial"/>
        </w:rPr>
        <w:t xml:space="preserve"> kn po receptu.</w:t>
      </w:r>
    </w:p>
    <w:p w14:paraId="71C728FF" w14:textId="77777777" w:rsidR="00C63573" w:rsidRDefault="00C63573">
      <w:pPr>
        <w:rPr>
          <w:rFonts w:ascii="Arial" w:hAnsi="Arial" w:cs="Arial"/>
        </w:rPr>
      </w:pPr>
    </w:p>
    <w:p w14:paraId="007CB1E1" w14:textId="77777777" w:rsidR="00841D32" w:rsidRDefault="005D671C" w:rsidP="00D7647F">
      <w:pPr>
        <w:rPr>
          <w:rFonts w:ascii="Arial" w:hAnsi="Arial" w:cs="Arial"/>
        </w:rPr>
      </w:pPr>
      <w:r>
        <w:rPr>
          <w:rFonts w:ascii="Arial" w:hAnsi="Arial" w:cs="Arial"/>
        </w:rPr>
        <w:t>Što se tiče investicijskog održavanja u strukturi rashoda istaknuli bi investicijsko održavanje tj. uređenje Ljekarne Rasinja – promjena stolarije</w:t>
      </w:r>
      <w:r w:rsidR="009C16E3">
        <w:rPr>
          <w:rFonts w:ascii="Arial" w:hAnsi="Arial" w:cs="Arial"/>
        </w:rPr>
        <w:t>, uvođenje novih klima uređaja</w:t>
      </w:r>
      <w:r>
        <w:rPr>
          <w:rFonts w:ascii="Arial" w:hAnsi="Arial" w:cs="Arial"/>
        </w:rPr>
        <w:t xml:space="preserve"> i</w:t>
      </w:r>
      <w:r w:rsidR="009C16E3">
        <w:rPr>
          <w:rFonts w:ascii="Arial" w:hAnsi="Arial" w:cs="Arial"/>
        </w:rPr>
        <w:t xml:space="preserve"> bojanje zidova, te u Ljekarni Koprivnica zamjena starih ulaznih drvenih vrata s PVC vratima</w:t>
      </w:r>
      <w:r w:rsidR="00F37EF9">
        <w:rPr>
          <w:rFonts w:ascii="Arial" w:hAnsi="Arial" w:cs="Arial"/>
        </w:rPr>
        <w:t>, te nadstrešnica nad ulazom u ljekarni u zakupu Frankopanska 2, gdje su kupljene i nove plinske peći za grijanje.</w:t>
      </w:r>
      <w:r w:rsidR="00D7647F">
        <w:rPr>
          <w:rFonts w:ascii="Arial" w:hAnsi="Arial" w:cs="Arial"/>
        </w:rPr>
        <w:t xml:space="preserve"> </w:t>
      </w:r>
      <w:r w:rsidR="00841D32">
        <w:rPr>
          <w:rFonts w:ascii="Arial" w:hAnsi="Arial" w:cs="Arial"/>
        </w:rPr>
        <w:t xml:space="preserve"> </w:t>
      </w:r>
    </w:p>
    <w:p w14:paraId="4AC0C64D" w14:textId="77777777" w:rsidR="004B138E" w:rsidRDefault="004B138E" w:rsidP="00D7647F">
      <w:pPr>
        <w:rPr>
          <w:rFonts w:ascii="Arial" w:hAnsi="Arial" w:cs="Arial"/>
        </w:rPr>
      </w:pPr>
    </w:p>
    <w:p w14:paraId="60844F57" w14:textId="77777777" w:rsidR="005E29D1" w:rsidRDefault="00D7647F">
      <w:pPr>
        <w:rPr>
          <w:rFonts w:ascii="Arial" w:hAnsi="Arial" w:cs="Arial"/>
        </w:rPr>
      </w:pPr>
      <w:r>
        <w:rPr>
          <w:rFonts w:ascii="Arial" w:hAnsi="Arial" w:cs="Arial"/>
        </w:rPr>
        <w:t xml:space="preserve">U stavki rashoda </w:t>
      </w:r>
      <w:r w:rsidR="00955CD9">
        <w:rPr>
          <w:rFonts w:ascii="Arial" w:hAnsi="Arial" w:cs="Arial"/>
        </w:rPr>
        <w:t>pove</w:t>
      </w:r>
      <w:r w:rsidR="004B138E">
        <w:rPr>
          <w:rFonts w:ascii="Arial" w:hAnsi="Arial" w:cs="Arial"/>
        </w:rPr>
        <w:t>ć</w:t>
      </w:r>
      <w:r w:rsidR="00955CD9">
        <w:rPr>
          <w:rFonts w:ascii="Arial" w:hAnsi="Arial" w:cs="Arial"/>
        </w:rPr>
        <w:t>a</w:t>
      </w:r>
      <w:r>
        <w:rPr>
          <w:rFonts w:ascii="Arial" w:hAnsi="Arial" w:cs="Arial"/>
        </w:rPr>
        <w:t xml:space="preserve">ni su i troškovi bruto plaće za </w:t>
      </w:r>
      <w:r w:rsidR="00955CD9">
        <w:rPr>
          <w:rFonts w:ascii="Arial" w:hAnsi="Arial" w:cs="Arial"/>
        </w:rPr>
        <w:t>7</w:t>
      </w:r>
      <w:r>
        <w:rPr>
          <w:rFonts w:ascii="Arial" w:hAnsi="Arial" w:cs="Arial"/>
        </w:rPr>
        <w:t xml:space="preserve"> % i doprinosi za plaće za 2%. Plaće su </w:t>
      </w:r>
      <w:r w:rsidR="00955CD9">
        <w:rPr>
          <w:rFonts w:ascii="Arial" w:hAnsi="Arial" w:cs="Arial"/>
        </w:rPr>
        <w:t>povećane iz razloga što je došlo do</w:t>
      </w:r>
      <w:r w:rsidR="004B138E">
        <w:rPr>
          <w:rFonts w:ascii="Arial" w:hAnsi="Arial" w:cs="Arial"/>
        </w:rPr>
        <w:t xml:space="preserve"> povećanja vrijednosti koeficijenta od 01.01.2021.g. i</w:t>
      </w:r>
      <w:r w:rsidR="00955CD9">
        <w:rPr>
          <w:rFonts w:ascii="Arial" w:hAnsi="Arial" w:cs="Arial"/>
        </w:rPr>
        <w:t xml:space="preserve"> zapošljavanja 2 magistre</w:t>
      </w:r>
      <w:r w:rsidR="004B138E">
        <w:rPr>
          <w:rFonts w:ascii="Arial" w:hAnsi="Arial" w:cs="Arial"/>
        </w:rPr>
        <w:t xml:space="preserve"> farmacije (jedna</w:t>
      </w:r>
      <w:r w:rsidR="009C16E3">
        <w:rPr>
          <w:rFonts w:ascii="Arial" w:hAnsi="Arial" w:cs="Arial"/>
        </w:rPr>
        <w:t xml:space="preserve"> na</w:t>
      </w:r>
      <w:r w:rsidR="004B138E">
        <w:rPr>
          <w:rFonts w:ascii="Arial" w:hAnsi="Arial" w:cs="Arial"/>
        </w:rPr>
        <w:t xml:space="preserve"> neodređeno i jedna na određeno</w:t>
      </w:r>
      <w:r w:rsidR="009C16E3">
        <w:rPr>
          <w:rFonts w:ascii="Arial" w:hAnsi="Arial" w:cs="Arial"/>
        </w:rPr>
        <w:t xml:space="preserve"> vrijeme</w:t>
      </w:r>
      <w:r w:rsidR="004B138E">
        <w:rPr>
          <w:rFonts w:ascii="Arial" w:hAnsi="Arial" w:cs="Arial"/>
        </w:rPr>
        <w:t>)</w:t>
      </w:r>
      <w:r w:rsidR="00955CD9">
        <w:rPr>
          <w:rFonts w:ascii="Arial" w:hAnsi="Arial" w:cs="Arial"/>
        </w:rPr>
        <w:t xml:space="preserve"> i dva farmaceutska tehničara</w:t>
      </w:r>
      <w:r w:rsidR="009C16E3">
        <w:rPr>
          <w:rFonts w:ascii="Arial" w:hAnsi="Arial" w:cs="Arial"/>
        </w:rPr>
        <w:t xml:space="preserve"> - </w:t>
      </w:r>
      <w:r w:rsidR="00955CD9">
        <w:rPr>
          <w:rFonts w:ascii="Arial" w:hAnsi="Arial" w:cs="Arial"/>
        </w:rPr>
        <w:t xml:space="preserve"> pripravnika.</w:t>
      </w:r>
    </w:p>
    <w:p w14:paraId="4EE499F7" w14:textId="77777777" w:rsidR="00BF2D9F" w:rsidRDefault="00BF2D9F">
      <w:pPr>
        <w:rPr>
          <w:rFonts w:ascii="Arial" w:hAnsi="Arial" w:cs="Arial"/>
        </w:rPr>
      </w:pPr>
      <w:r>
        <w:rPr>
          <w:rFonts w:ascii="Arial" w:hAnsi="Arial" w:cs="Arial"/>
        </w:rPr>
        <w:t xml:space="preserve">U skladu sa navedenim ukupni rashodi rasli su za </w:t>
      </w:r>
      <w:r w:rsidR="004B138E">
        <w:rPr>
          <w:rFonts w:ascii="Arial" w:hAnsi="Arial" w:cs="Arial"/>
        </w:rPr>
        <w:t>6</w:t>
      </w:r>
      <w:r>
        <w:rPr>
          <w:rFonts w:ascii="Arial" w:hAnsi="Arial" w:cs="Arial"/>
        </w:rPr>
        <w:t>%.</w:t>
      </w:r>
    </w:p>
    <w:p w14:paraId="32F37F02" w14:textId="77777777" w:rsidR="009A40A7" w:rsidRDefault="00BF2D9F">
      <w:pPr>
        <w:rPr>
          <w:rFonts w:ascii="Arial" w:hAnsi="Arial" w:cs="Arial"/>
        </w:rPr>
      </w:pPr>
      <w:r>
        <w:rPr>
          <w:rFonts w:ascii="Arial" w:hAnsi="Arial" w:cs="Arial"/>
        </w:rPr>
        <w:t xml:space="preserve">Kao što je već iznijeto zbog produljenja roka plaćanja od strane HZZO-a, porasla su i naša potraživanja od kupaca za </w:t>
      </w:r>
      <w:r w:rsidR="004B138E">
        <w:rPr>
          <w:rFonts w:ascii="Arial" w:hAnsi="Arial" w:cs="Arial"/>
        </w:rPr>
        <w:t>27</w:t>
      </w:r>
      <w:r>
        <w:rPr>
          <w:rFonts w:ascii="Arial" w:hAnsi="Arial" w:cs="Arial"/>
        </w:rPr>
        <w:t xml:space="preserve">% i iznosila su </w:t>
      </w:r>
      <w:r w:rsidR="004B138E">
        <w:rPr>
          <w:rFonts w:ascii="Arial" w:hAnsi="Arial" w:cs="Arial"/>
        </w:rPr>
        <w:t xml:space="preserve">7.388.819,56 </w:t>
      </w:r>
      <w:r>
        <w:rPr>
          <w:rFonts w:ascii="Arial" w:hAnsi="Arial" w:cs="Arial"/>
        </w:rPr>
        <w:t>kn</w:t>
      </w:r>
      <w:r w:rsidR="00A016E9">
        <w:rPr>
          <w:rFonts w:ascii="Arial" w:hAnsi="Arial" w:cs="Arial"/>
        </w:rPr>
        <w:t>.</w:t>
      </w:r>
    </w:p>
    <w:p w14:paraId="425C473E" w14:textId="77777777" w:rsidR="00A016E9" w:rsidRDefault="009A40A7">
      <w:pPr>
        <w:rPr>
          <w:rFonts w:ascii="Arial" w:hAnsi="Arial" w:cs="Arial"/>
        </w:rPr>
      </w:pPr>
      <w:r>
        <w:rPr>
          <w:rFonts w:ascii="Arial" w:hAnsi="Arial" w:cs="Arial"/>
        </w:rPr>
        <w:t>Zahvaljujući zadržanoj dobiti iz proteklih godina bili smo u mogućnosti platiti naše obveze prema dobavljačima usprkos neplaćanju od strane HZZO-a</w:t>
      </w:r>
      <w:r w:rsidR="00A016E9">
        <w:rPr>
          <w:rFonts w:ascii="Arial" w:hAnsi="Arial" w:cs="Arial"/>
        </w:rPr>
        <w:t xml:space="preserve">, i time smo omogućili normalnu opskrbu naših pacijenata sa potrebnim lijekovima. </w:t>
      </w:r>
    </w:p>
    <w:p w14:paraId="6925F55B" w14:textId="77777777" w:rsidR="00BF2D9F" w:rsidRPr="008E2525" w:rsidRDefault="009A40A7">
      <w:pPr>
        <w:rPr>
          <w:rFonts w:ascii="Arial" w:hAnsi="Arial" w:cs="Arial"/>
        </w:rPr>
      </w:pPr>
      <w:r>
        <w:rPr>
          <w:rFonts w:ascii="Arial" w:hAnsi="Arial" w:cs="Arial"/>
        </w:rPr>
        <w:t xml:space="preserve"> </w:t>
      </w:r>
    </w:p>
    <w:p w14:paraId="70428A1C" w14:textId="77777777" w:rsidR="000D74EE" w:rsidRDefault="008810EC">
      <w:pPr>
        <w:rPr>
          <w:rFonts w:ascii="Arial" w:hAnsi="Arial" w:cs="Arial"/>
        </w:rPr>
      </w:pPr>
      <w:r w:rsidRPr="008E2525">
        <w:rPr>
          <w:rFonts w:ascii="Arial" w:hAnsi="Arial" w:cs="Arial"/>
        </w:rPr>
        <w:t>U Ljekarnama je prisutno stalno stručn</w:t>
      </w:r>
      <w:r w:rsidR="00BA3C2C" w:rsidRPr="008E2525">
        <w:rPr>
          <w:rFonts w:ascii="Arial" w:hAnsi="Arial" w:cs="Arial"/>
        </w:rPr>
        <w:t xml:space="preserve">o usavršavanje što doprinosi vrhunskoj </w:t>
      </w:r>
      <w:r w:rsidRPr="008E2525">
        <w:rPr>
          <w:rFonts w:ascii="Arial" w:hAnsi="Arial" w:cs="Arial"/>
        </w:rPr>
        <w:t>kvalitet</w:t>
      </w:r>
      <w:r w:rsidR="00BA3C2C" w:rsidRPr="008E2525">
        <w:rPr>
          <w:rFonts w:ascii="Arial" w:hAnsi="Arial" w:cs="Arial"/>
        </w:rPr>
        <w:t>i</w:t>
      </w:r>
      <w:r w:rsidR="008324C0">
        <w:rPr>
          <w:rFonts w:ascii="Arial" w:hAnsi="Arial" w:cs="Arial"/>
        </w:rPr>
        <w:t xml:space="preserve"> naših </w:t>
      </w:r>
      <w:r w:rsidRPr="008E2525">
        <w:rPr>
          <w:rFonts w:ascii="Arial" w:hAnsi="Arial" w:cs="Arial"/>
        </w:rPr>
        <w:t>usluga</w:t>
      </w:r>
      <w:r w:rsidR="00BA3C2C" w:rsidRPr="008E2525">
        <w:rPr>
          <w:rFonts w:ascii="Arial" w:hAnsi="Arial" w:cs="Arial"/>
        </w:rPr>
        <w:t xml:space="preserve"> za dobrobit pacijenata i kvalitetnoj zdravstvenoj zaštiti.</w:t>
      </w:r>
      <w:r w:rsidR="00FF3FAF">
        <w:rPr>
          <w:rFonts w:ascii="Arial" w:hAnsi="Arial" w:cs="Arial"/>
        </w:rPr>
        <w:t xml:space="preserve"> </w:t>
      </w:r>
    </w:p>
    <w:p w14:paraId="43B93D26" w14:textId="77777777" w:rsidR="007F0671" w:rsidRDefault="000D74EE">
      <w:pPr>
        <w:rPr>
          <w:rFonts w:ascii="Arial" w:hAnsi="Arial" w:cs="Arial"/>
        </w:rPr>
      </w:pPr>
      <w:r>
        <w:rPr>
          <w:rFonts w:ascii="Arial" w:hAnsi="Arial" w:cs="Arial"/>
        </w:rPr>
        <w:t>U posljednje vrijeme se s</w:t>
      </w:r>
      <w:r w:rsidR="00FF3FAF">
        <w:rPr>
          <w:rFonts w:ascii="Arial" w:hAnsi="Arial" w:cs="Arial"/>
        </w:rPr>
        <w:t>ve više stručnog usavršavanja provodi putem e-tečaja</w:t>
      </w:r>
      <w:r w:rsidR="00392D7A">
        <w:rPr>
          <w:rFonts w:ascii="Arial" w:hAnsi="Arial" w:cs="Arial"/>
        </w:rPr>
        <w:t>.</w:t>
      </w:r>
      <w:r w:rsidR="00FF3FAF">
        <w:rPr>
          <w:rFonts w:ascii="Arial" w:hAnsi="Arial" w:cs="Arial"/>
        </w:rPr>
        <w:t xml:space="preserve">  </w:t>
      </w:r>
    </w:p>
    <w:p w14:paraId="346BA0B7" w14:textId="77777777" w:rsidR="00352783" w:rsidRPr="008E2525" w:rsidRDefault="00352783">
      <w:pPr>
        <w:rPr>
          <w:rFonts w:ascii="Arial" w:hAnsi="Arial" w:cs="Arial"/>
        </w:rPr>
      </w:pPr>
    </w:p>
    <w:p w14:paraId="20015204" w14:textId="77777777" w:rsidR="00337168" w:rsidRDefault="00392D7A">
      <w:pPr>
        <w:rPr>
          <w:rFonts w:ascii="Arial" w:hAnsi="Arial" w:cs="Arial"/>
        </w:rPr>
      </w:pPr>
      <w:r>
        <w:rPr>
          <w:rFonts w:ascii="Arial" w:hAnsi="Arial" w:cs="Arial"/>
        </w:rPr>
        <w:t>Ljekarne Koprivnica od 4. svibnja 2010.g.  r</w:t>
      </w:r>
      <w:r w:rsidR="00465A85">
        <w:rPr>
          <w:rFonts w:ascii="Arial" w:hAnsi="Arial" w:cs="Arial"/>
        </w:rPr>
        <w:t>ad</w:t>
      </w:r>
      <w:r>
        <w:rPr>
          <w:rFonts w:ascii="Arial" w:hAnsi="Arial" w:cs="Arial"/>
        </w:rPr>
        <w:t>e po najvišim svjetskim ljekarničkim normama</w:t>
      </w:r>
      <w:r w:rsidR="00465A85">
        <w:rPr>
          <w:rFonts w:ascii="Arial" w:hAnsi="Arial" w:cs="Arial"/>
        </w:rPr>
        <w:t xml:space="preserve"> u skladu s </w:t>
      </w:r>
      <w:r>
        <w:rPr>
          <w:rFonts w:ascii="Arial" w:hAnsi="Arial" w:cs="Arial"/>
        </w:rPr>
        <w:t>N</w:t>
      </w:r>
      <w:r w:rsidR="00465A85">
        <w:rPr>
          <w:rFonts w:ascii="Arial" w:hAnsi="Arial" w:cs="Arial"/>
        </w:rPr>
        <w:t xml:space="preserve">ormom kvalitete </w:t>
      </w:r>
      <w:r w:rsidR="00BA3C2C" w:rsidRPr="008E2525">
        <w:rPr>
          <w:rFonts w:ascii="Arial" w:hAnsi="Arial" w:cs="Arial"/>
        </w:rPr>
        <w:t xml:space="preserve"> </w:t>
      </w:r>
      <w:r w:rsidR="0043164F" w:rsidRPr="008E2525">
        <w:rPr>
          <w:rFonts w:ascii="Arial" w:hAnsi="Arial" w:cs="Arial"/>
        </w:rPr>
        <w:t xml:space="preserve">DNV </w:t>
      </w:r>
      <w:proofErr w:type="spellStart"/>
      <w:r w:rsidR="0043164F" w:rsidRPr="008E2525">
        <w:rPr>
          <w:rFonts w:ascii="Arial" w:hAnsi="Arial" w:cs="Arial"/>
        </w:rPr>
        <w:t>Busines</w:t>
      </w:r>
      <w:proofErr w:type="spellEnd"/>
      <w:r w:rsidR="0043164F" w:rsidRPr="008E2525">
        <w:rPr>
          <w:rFonts w:ascii="Arial" w:hAnsi="Arial" w:cs="Arial"/>
        </w:rPr>
        <w:t xml:space="preserve"> </w:t>
      </w:r>
      <w:proofErr w:type="spellStart"/>
      <w:r w:rsidR="0043164F" w:rsidRPr="008E2525">
        <w:rPr>
          <w:rFonts w:ascii="Arial" w:hAnsi="Arial" w:cs="Arial"/>
        </w:rPr>
        <w:t>Assurance</w:t>
      </w:r>
      <w:proofErr w:type="spellEnd"/>
      <w:r w:rsidR="0043164F" w:rsidRPr="008E2525">
        <w:rPr>
          <w:rFonts w:ascii="Arial" w:hAnsi="Arial" w:cs="Arial"/>
        </w:rPr>
        <w:t xml:space="preserve"> </w:t>
      </w:r>
      <w:proofErr w:type="spellStart"/>
      <w:r w:rsidR="0043164F" w:rsidRPr="008E2525">
        <w:rPr>
          <w:rFonts w:ascii="Arial" w:hAnsi="Arial" w:cs="Arial"/>
        </w:rPr>
        <w:t>Menagement</w:t>
      </w:r>
      <w:proofErr w:type="spellEnd"/>
      <w:r w:rsidR="0043164F" w:rsidRPr="008E2525">
        <w:rPr>
          <w:rFonts w:ascii="Arial" w:hAnsi="Arial" w:cs="Arial"/>
        </w:rPr>
        <w:t xml:space="preserve"> System </w:t>
      </w:r>
      <w:proofErr w:type="spellStart"/>
      <w:r w:rsidR="0043164F" w:rsidRPr="008E2525">
        <w:rPr>
          <w:rFonts w:ascii="Arial" w:hAnsi="Arial" w:cs="Arial"/>
        </w:rPr>
        <w:t>Certificate</w:t>
      </w:r>
      <w:proofErr w:type="spellEnd"/>
      <w:r w:rsidR="0043164F" w:rsidRPr="008E2525">
        <w:rPr>
          <w:rFonts w:ascii="Arial" w:hAnsi="Arial" w:cs="Arial"/>
        </w:rPr>
        <w:t xml:space="preserve"> ISO</w:t>
      </w:r>
      <w:r w:rsidR="00352783">
        <w:rPr>
          <w:rFonts w:ascii="Arial" w:hAnsi="Arial" w:cs="Arial"/>
        </w:rPr>
        <w:t xml:space="preserve"> norme </w:t>
      </w:r>
      <w:r w:rsidR="0043164F" w:rsidRPr="008E2525">
        <w:rPr>
          <w:rFonts w:ascii="Arial" w:hAnsi="Arial" w:cs="Arial"/>
        </w:rPr>
        <w:t xml:space="preserve"> 9001:20</w:t>
      </w:r>
      <w:r w:rsidR="00337168">
        <w:rPr>
          <w:rFonts w:ascii="Arial" w:hAnsi="Arial" w:cs="Arial"/>
        </w:rPr>
        <w:t>15</w:t>
      </w:r>
      <w:r w:rsidR="0043164F" w:rsidRPr="008E2525">
        <w:rPr>
          <w:rFonts w:ascii="Arial" w:hAnsi="Arial" w:cs="Arial"/>
        </w:rPr>
        <w:t xml:space="preserve"> </w:t>
      </w:r>
      <w:r w:rsidR="00465A85">
        <w:rPr>
          <w:rFonts w:ascii="Arial" w:hAnsi="Arial" w:cs="Arial"/>
        </w:rPr>
        <w:t xml:space="preserve">, </w:t>
      </w:r>
      <w:r w:rsidR="00A4759B">
        <w:rPr>
          <w:rFonts w:ascii="Arial" w:hAnsi="Arial" w:cs="Arial"/>
        </w:rPr>
        <w:t>tj. rade po najvećem svjetskom</w:t>
      </w:r>
      <w:r w:rsidR="00465A85">
        <w:rPr>
          <w:rFonts w:ascii="Arial" w:hAnsi="Arial" w:cs="Arial"/>
        </w:rPr>
        <w:t xml:space="preserve"> certifikat</w:t>
      </w:r>
      <w:r w:rsidR="00A4759B">
        <w:rPr>
          <w:rFonts w:ascii="Arial" w:hAnsi="Arial" w:cs="Arial"/>
        </w:rPr>
        <w:t>u</w:t>
      </w:r>
      <w:r w:rsidR="00465A85">
        <w:rPr>
          <w:rFonts w:ascii="Arial" w:hAnsi="Arial" w:cs="Arial"/>
        </w:rPr>
        <w:t xml:space="preserve"> za područje </w:t>
      </w:r>
      <w:r w:rsidR="0043164F" w:rsidRPr="008E2525">
        <w:rPr>
          <w:rFonts w:ascii="Arial" w:hAnsi="Arial" w:cs="Arial"/>
        </w:rPr>
        <w:t xml:space="preserve"> opskrb</w:t>
      </w:r>
      <w:r w:rsidR="00352783">
        <w:rPr>
          <w:rFonts w:ascii="Arial" w:hAnsi="Arial" w:cs="Arial"/>
        </w:rPr>
        <w:t>e</w:t>
      </w:r>
      <w:r w:rsidR="00465A85">
        <w:rPr>
          <w:rFonts w:ascii="Arial" w:hAnsi="Arial" w:cs="Arial"/>
        </w:rPr>
        <w:t xml:space="preserve"> i prodaj</w:t>
      </w:r>
      <w:r w:rsidR="00352783">
        <w:rPr>
          <w:rFonts w:ascii="Arial" w:hAnsi="Arial" w:cs="Arial"/>
        </w:rPr>
        <w:t>e</w:t>
      </w:r>
      <w:r w:rsidR="00465A85">
        <w:rPr>
          <w:rFonts w:ascii="Arial" w:hAnsi="Arial" w:cs="Arial"/>
        </w:rPr>
        <w:t xml:space="preserve"> </w:t>
      </w:r>
      <w:r w:rsidR="0043164F" w:rsidRPr="008E2525">
        <w:rPr>
          <w:rFonts w:ascii="Arial" w:hAnsi="Arial" w:cs="Arial"/>
        </w:rPr>
        <w:t>lijekova i medicinskih proizvoda te savjetovanj</w:t>
      </w:r>
      <w:r w:rsidR="00A4759B">
        <w:rPr>
          <w:rFonts w:ascii="Arial" w:hAnsi="Arial" w:cs="Arial"/>
        </w:rPr>
        <w:t>u</w:t>
      </w:r>
      <w:r w:rsidR="0043164F" w:rsidRPr="008E2525">
        <w:rPr>
          <w:rFonts w:ascii="Arial" w:hAnsi="Arial" w:cs="Arial"/>
        </w:rPr>
        <w:t xml:space="preserve"> u njihovoj primjeni</w:t>
      </w:r>
      <w:r w:rsidR="00337168">
        <w:rPr>
          <w:rFonts w:ascii="Arial" w:hAnsi="Arial" w:cs="Arial"/>
        </w:rPr>
        <w:t>.</w:t>
      </w:r>
    </w:p>
    <w:p w14:paraId="6DB42C81" w14:textId="77777777" w:rsidR="00790E29" w:rsidRPr="008E2525" w:rsidRDefault="00790E29">
      <w:pPr>
        <w:rPr>
          <w:rFonts w:ascii="Arial" w:hAnsi="Arial" w:cs="Arial"/>
        </w:rPr>
      </w:pPr>
    </w:p>
    <w:p w14:paraId="341C54E3" w14:textId="77777777" w:rsidR="00C2425C" w:rsidRDefault="00F9026B">
      <w:pPr>
        <w:rPr>
          <w:rFonts w:ascii="Arial" w:hAnsi="Arial" w:cs="Arial"/>
        </w:rPr>
      </w:pPr>
      <w:r w:rsidRPr="008E2525">
        <w:rPr>
          <w:rFonts w:ascii="Arial" w:hAnsi="Arial" w:cs="Arial"/>
        </w:rPr>
        <w:t>U Ljekarnam</w:t>
      </w:r>
      <w:r w:rsidR="008C37FB" w:rsidRPr="008E2525">
        <w:rPr>
          <w:rFonts w:ascii="Arial" w:hAnsi="Arial" w:cs="Arial"/>
        </w:rPr>
        <w:t xml:space="preserve">a Koprivnica </w:t>
      </w:r>
      <w:r w:rsidR="00352783">
        <w:rPr>
          <w:rFonts w:ascii="Arial" w:hAnsi="Arial" w:cs="Arial"/>
        </w:rPr>
        <w:t>s 31.12.</w:t>
      </w:r>
      <w:r w:rsidR="008C37FB" w:rsidRPr="008E2525">
        <w:rPr>
          <w:rFonts w:ascii="Arial" w:hAnsi="Arial" w:cs="Arial"/>
        </w:rPr>
        <w:t xml:space="preserve"> 20</w:t>
      </w:r>
      <w:r w:rsidR="00C2425C">
        <w:rPr>
          <w:rFonts w:ascii="Arial" w:hAnsi="Arial" w:cs="Arial"/>
        </w:rPr>
        <w:t>2</w:t>
      </w:r>
      <w:r w:rsidR="00465A85">
        <w:rPr>
          <w:rFonts w:ascii="Arial" w:hAnsi="Arial" w:cs="Arial"/>
        </w:rPr>
        <w:t>1</w:t>
      </w:r>
      <w:r w:rsidR="008C37FB" w:rsidRPr="008E2525">
        <w:rPr>
          <w:rFonts w:ascii="Arial" w:hAnsi="Arial" w:cs="Arial"/>
        </w:rPr>
        <w:t xml:space="preserve">. </w:t>
      </w:r>
      <w:r w:rsidR="00352783">
        <w:rPr>
          <w:rFonts w:ascii="Arial" w:hAnsi="Arial" w:cs="Arial"/>
        </w:rPr>
        <w:t>bilo je zaposleno</w:t>
      </w:r>
      <w:r w:rsidR="00CE4119">
        <w:rPr>
          <w:rFonts w:ascii="Arial" w:hAnsi="Arial" w:cs="Arial"/>
        </w:rPr>
        <w:t xml:space="preserve"> 2</w:t>
      </w:r>
      <w:r w:rsidR="00352783">
        <w:rPr>
          <w:rFonts w:ascii="Arial" w:hAnsi="Arial" w:cs="Arial"/>
        </w:rPr>
        <w:t>9 osob</w:t>
      </w:r>
      <w:r w:rsidR="00CE4119">
        <w:rPr>
          <w:rFonts w:ascii="Arial" w:hAnsi="Arial" w:cs="Arial"/>
        </w:rPr>
        <w:t>a</w:t>
      </w:r>
      <w:r w:rsidRPr="008E2525">
        <w:rPr>
          <w:rFonts w:ascii="Arial" w:hAnsi="Arial" w:cs="Arial"/>
        </w:rPr>
        <w:t xml:space="preserve"> </w:t>
      </w:r>
      <w:r w:rsidR="009A40A7">
        <w:rPr>
          <w:rFonts w:ascii="Arial" w:hAnsi="Arial" w:cs="Arial"/>
        </w:rPr>
        <w:t>od toga</w:t>
      </w:r>
      <w:r w:rsidR="00A44FF9">
        <w:rPr>
          <w:rFonts w:ascii="Arial" w:hAnsi="Arial" w:cs="Arial"/>
        </w:rPr>
        <w:t xml:space="preserve"> na neodređeno</w:t>
      </w:r>
      <w:r w:rsidR="009A40A7">
        <w:rPr>
          <w:rFonts w:ascii="Arial" w:hAnsi="Arial" w:cs="Arial"/>
        </w:rPr>
        <w:t xml:space="preserve"> 2</w:t>
      </w:r>
      <w:r w:rsidR="00352783">
        <w:rPr>
          <w:rFonts w:ascii="Arial" w:hAnsi="Arial" w:cs="Arial"/>
        </w:rPr>
        <w:t>4</w:t>
      </w:r>
      <w:r w:rsidR="009A40A7">
        <w:rPr>
          <w:rFonts w:ascii="Arial" w:hAnsi="Arial" w:cs="Arial"/>
        </w:rPr>
        <w:t xml:space="preserve"> osobe</w:t>
      </w:r>
      <w:r w:rsidR="00352783">
        <w:rPr>
          <w:rFonts w:ascii="Arial" w:hAnsi="Arial" w:cs="Arial"/>
        </w:rPr>
        <w:t xml:space="preserve"> i 5 na određeno</w:t>
      </w:r>
      <w:r w:rsidR="00925E84">
        <w:rPr>
          <w:rFonts w:ascii="Arial" w:hAnsi="Arial" w:cs="Arial"/>
        </w:rPr>
        <w:t xml:space="preserve">. Na neodređeno: </w:t>
      </w:r>
      <w:r w:rsidR="00A44FF9">
        <w:rPr>
          <w:rFonts w:ascii="Arial" w:hAnsi="Arial" w:cs="Arial"/>
        </w:rPr>
        <w:t xml:space="preserve">ravnateljica, </w:t>
      </w:r>
      <w:r w:rsidR="00C2425C">
        <w:rPr>
          <w:rFonts w:ascii="Arial" w:hAnsi="Arial" w:cs="Arial"/>
        </w:rPr>
        <w:t>d</w:t>
      </w:r>
      <w:r w:rsidR="00352783">
        <w:rPr>
          <w:rFonts w:ascii="Arial" w:hAnsi="Arial" w:cs="Arial"/>
        </w:rPr>
        <w:t>v</w:t>
      </w:r>
      <w:r w:rsidR="00C2425C">
        <w:rPr>
          <w:rFonts w:ascii="Arial" w:hAnsi="Arial" w:cs="Arial"/>
        </w:rPr>
        <w:t>anaes</w:t>
      </w:r>
      <w:r w:rsidRPr="008E2525">
        <w:rPr>
          <w:rFonts w:ascii="Arial" w:hAnsi="Arial" w:cs="Arial"/>
        </w:rPr>
        <w:t>t magistri farmacije, sedam farmaceutskih tehničara</w:t>
      </w:r>
      <w:r w:rsidR="004118B9">
        <w:rPr>
          <w:rFonts w:ascii="Arial" w:hAnsi="Arial" w:cs="Arial"/>
        </w:rPr>
        <w:t xml:space="preserve"> od toga </w:t>
      </w:r>
      <w:r w:rsidR="00790E29">
        <w:rPr>
          <w:rFonts w:ascii="Arial" w:hAnsi="Arial" w:cs="Arial"/>
        </w:rPr>
        <w:t>dvije</w:t>
      </w:r>
      <w:r w:rsidR="00722E14">
        <w:rPr>
          <w:rFonts w:ascii="Arial" w:hAnsi="Arial" w:cs="Arial"/>
        </w:rPr>
        <w:t xml:space="preserve"> osobe s</w:t>
      </w:r>
      <w:r w:rsidR="00790E29">
        <w:rPr>
          <w:rFonts w:ascii="Arial" w:hAnsi="Arial" w:cs="Arial"/>
        </w:rPr>
        <w:t xml:space="preserve"> invalid</w:t>
      </w:r>
      <w:r w:rsidR="00722E14">
        <w:rPr>
          <w:rFonts w:ascii="Arial" w:hAnsi="Arial" w:cs="Arial"/>
        </w:rPr>
        <w:t>itetom</w:t>
      </w:r>
      <w:r w:rsidR="004118B9">
        <w:rPr>
          <w:rFonts w:ascii="Arial" w:hAnsi="Arial" w:cs="Arial"/>
        </w:rPr>
        <w:t xml:space="preserve"> na skra</w:t>
      </w:r>
      <w:r w:rsidR="00A4759B">
        <w:rPr>
          <w:rFonts w:ascii="Arial" w:hAnsi="Arial" w:cs="Arial"/>
        </w:rPr>
        <w:t>ć</w:t>
      </w:r>
      <w:r w:rsidR="004118B9">
        <w:rPr>
          <w:rFonts w:ascii="Arial" w:hAnsi="Arial" w:cs="Arial"/>
        </w:rPr>
        <w:t>eno radno vr</w:t>
      </w:r>
      <w:r w:rsidR="00A4759B">
        <w:rPr>
          <w:rFonts w:ascii="Arial" w:hAnsi="Arial" w:cs="Arial"/>
        </w:rPr>
        <w:t>ij</w:t>
      </w:r>
      <w:r w:rsidR="004118B9">
        <w:rPr>
          <w:rFonts w:ascii="Arial" w:hAnsi="Arial" w:cs="Arial"/>
        </w:rPr>
        <w:t>eme</w:t>
      </w:r>
      <w:r w:rsidR="00181E09" w:rsidRPr="008E2525">
        <w:rPr>
          <w:rFonts w:ascii="Arial" w:hAnsi="Arial" w:cs="Arial"/>
        </w:rPr>
        <w:t>, troje u računovodstvu</w:t>
      </w:r>
      <w:r w:rsidR="004118B9">
        <w:rPr>
          <w:rFonts w:ascii="Arial" w:hAnsi="Arial" w:cs="Arial"/>
        </w:rPr>
        <w:t xml:space="preserve"> i</w:t>
      </w:r>
      <w:r w:rsidR="00181E09" w:rsidRPr="008E2525">
        <w:rPr>
          <w:rFonts w:ascii="Arial" w:hAnsi="Arial" w:cs="Arial"/>
        </w:rPr>
        <w:t xml:space="preserve"> jedna spremačica-dostavljač</w:t>
      </w:r>
      <w:r w:rsidR="00925E84">
        <w:rPr>
          <w:rFonts w:ascii="Arial" w:hAnsi="Arial" w:cs="Arial"/>
        </w:rPr>
        <w:t>. Na određeno: 1 magistra farmacije, 1 magistra farmacije – pripravnik, 2 farmaceutska tehničara – pripravnika i 1 spremačica.</w:t>
      </w:r>
    </w:p>
    <w:p w14:paraId="3DF16467" w14:textId="77777777" w:rsidR="00D515B6" w:rsidRDefault="00D515B6">
      <w:pPr>
        <w:rPr>
          <w:rFonts w:ascii="Arial" w:hAnsi="Arial" w:cs="Arial"/>
        </w:rPr>
      </w:pPr>
    </w:p>
    <w:p w14:paraId="70A59862" w14:textId="77777777" w:rsidR="00465A85" w:rsidRDefault="00465A85">
      <w:pPr>
        <w:rPr>
          <w:rFonts w:ascii="Arial" w:hAnsi="Arial" w:cs="Arial"/>
        </w:rPr>
      </w:pPr>
      <w:r>
        <w:rPr>
          <w:rFonts w:ascii="Arial" w:hAnsi="Arial" w:cs="Arial"/>
        </w:rPr>
        <w:t>Organizacij</w:t>
      </w:r>
      <w:r w:rsidR="00352783">
        <w:rPr>
          <w:rFonts w:ascii="Arial" w:hAnsi="Arial" w:cs="Arial"/>
        </w:rPr>
        <w:t>om</w:t>
      </w:r>
      <w:r>
        <w:rPr>
          <w:rFonts w:ascii="Arial" w:hAnsi="Arial" w:cs="Arial"/>
        </w:rPr>
        <w:t xml:space="preserve"> rada u pet</w:t>
      </w:r>
      <w:r w:rsidR="00A4759B">
        <w:rPr>
          <w:rFonts w:ascii="Arial" w:hAnsi="Arial" w:cs="Arial"/>
        </w:rPr>
        <w:t xml:space="preserve"> ljekarničkih</w:t>
      </w:r>
      <w:r>
        <w:rPr>
          <w:rFonts w:ascii="Arial" w:hAnsi="Arial" w:cs="Arial"/>
        </w:rPr>
        <w:t xml:space="preserve"> jedinica i </w:t>
      </w:r>
      <w:r w:rsidR="00877B01">
        <w:rPr>
          <w:rFonts w:ascii="Arial" w:hAnsi="Arial" w:cs="Arial"/>
        </w:rPr>
        <w:t xml:space="preserve">24- satno </w:t>
      </w:r>
      <w:r>
        <w:rPr>
          <w:rFonts w:ascii="Arial" w:hAnsi="Arial" w:cs="Arial"/>
        </w:rPr>
        <w:t>dežurstvo za Koprivničko-križevačku županiju  240 noći kroz godinu, sa trenutnim kadrom sveli smo prekovremeni rad u zakonske okvire unutar 180 sati godišnje.</w:t>
      </w:r>
    </w:p>
    <w:p w14:paraId="1BD3E70F" w14:textId="77777777" w:rsidR="00877B01" w:rsidRDefault="00877B01">
      <w:pPr>
        <w:rPr>
          <w:rFonts w:ascii="Arial" w:hAnsi="Arial" w:cs="Arial"/>
          <w:i/>
        </w:rPr>
      </w:pPr>
    </w:p>
    <w:p w14:paraId="2B53DCE1" w14:textId="77777777" w:rsidR="00877B01" w:rsidRDefault="00877B01">
      <w:pPr>
        <w:rPr>
          <w:rFonts w:ascii="Arial" w:hAnsi="Arial" w:cs="Arial"/>
          <w:i/>
        </w:rPr>
      </w:pPr>
    </w:p>
    <w:p w14:paraId="4B4D6094" w14:textId="77777777" w:rsidR="00877B01" w:rsidRDefault="00877B01">
      <w:pPr>
        <w:rPr>
          <w:rFonts w:ascii="Arial" w:hAnsi="Arial" w:cs="Arial"/>
          <w:i/>
        </w:rPr>
      </w:pPr>
    </w:p>
    <w:p w14:paraId="727EFA7C" w14:textId="77777777" w:rsidR="00877B01" w:rsidRDefault="00877B01">
      <w:pPr>
        <w:rPr>
          <w:rFonts w:ascii="Arial" w:hAnsi="Arial" w:cs="Arial"/>
          <w:i/>
        </w:rPr>
      </w:pPr>
    </w:p>
    <w:p w14:paraId="0C5C5665" w14:textId="77777777" w:rsidR="00F31943" w:rsidRDefault="00F31943">
      <w:pPr>
        <w:rPr>
          <w:rFonts w:ascii="Arial" w:hAnsi="Arial" w:cs="Arial"/>
          <w:i/>
        </w:rPr>
      </w:pPr>
    </w:p>
    <w:p w14:paraId="4D6B112B" w14:textId="77777777" w:rsidR="00F31943" w:rsidRDefault="00F31943">
      <w:pPr>
        <w:rPr>
          <w:rFonts w:ascii="Arial" w:hAnsi="Arial" w:cs="Arial"/>
          <w:i/>
        </w:rPr>
      </w:pPr>
    </w:p>
    <w:p w14:paraId="1F7E8C78" w14:textId="77777777" w:rsidR="00F31943" w:rsidRDefault="00F31943">
      <w:pPr>
        <w:rPr>
          <w:rFonts w:ascii="Arial" w:hAnsi="Arial" w:cs="Arial"/>
          <w:i/>
        </w:rPr>
      </w:pPr>
    </w:p>
    <w:p w14:paraId="54DF9602" w14:textId="77777777" w:rsidR="002F26AD" w:rsidRPr="008E2525" w:rsidRDefault="002F26AD">
      <w:pPr>
        <w:rPr>
          <w:rFonts w:ascii="Arial" w:hAnsi="Arial" w:cs="Arial"/>
        </w:rPr>
      </w:pPr>
      <w:r w:rsidRPr="00CF584D">
        <w:rPr>
          <w:rFonts w:ascii="Arial" w:hAnsi="Arial" w:cs="Arial"/>
          <w:i/>
        </w:rPr>
        <w:t>Uzimajući u obzir navedene činjenice i okolnost</w:t>
      </w:r>
      <w:r w:rsidR="005A40AD" w:rsidRPr="00CF584D">
        <w:rPr>
          <w:rFonts w:ascii="Arial" w:hAnsi="Arial" w:cs="Arial"/>
          <w:i/>
        </w:rPr>
        <w:t xml:space="preserve">i, </w:t>
      </w:r>
      <w:r w:rsidRPr="00CF584D">
        <w:rPr>
          <w:rFonts w:ascii="Arial" w:hAnsi="Arial" w:cs="Arial"/>
          <w:i/>
        </w:rPr>
        <w:t>iskazani poslovni rezultat ukazuje</w:t>
      </w:r>
      <w:r w:rsidRPr="008E2525">
        <w:rPr>
          <w:rFonts w:ascii="Arial" w:hAnsi="Arial" w:cs="Arial"/>
        </w:rPr>
        <w:t xml:space="preserve"> na </w:t>
      </w:r>
      <w:r w:rsidR="00AD040C">
        <w:rPr>
          <w:rFonts w:ascii="Arial" w:hAnsi="Arial" w:cs="Arial"/>
        </w:rPr>
        <w:t>kvalitetno</w:t>
      </w:r>
      <w:r w:rsidRPr="008E2525">
        <w:rPr>
          <w:rFonts w:ascii="Arial" w:hAnsi="Arial" w:cs="Arial"/>
        </w:rPr>
        <w:t xml:space="preserve"> upravljanje</w:t>
      </w:r>
      <w:r w:rsidR="00AD040C">
        <w:rPr>
          <w:rFonts w:ascii="Arial" w:hAnsi="Arial" w:cs="Arial"/>
        </w:rPr>
        <w:t>,</w:t>
      </w:r>
      <w:r w:rsidRPr="008E2525">
        <w:rPr>
          <w:rFonts w:ascii="Arial" w:hAnsi="Arial" w:cs="Arial"/>
        </w:rPr>
        <w:t xml:space="preserve"> stručn</w:t>
      </w:r>
      <w:r w:rsidR="00253B2B" w:rsidRPr="008E2525">
        <w:rPr>
          <w:rFonts w:ascii="Arial" w:hAnsi="Arial" w:cs="Arial"/>
        </w:rPr>
        <w:t>i</w:t>
      </w:r>
      <w:r w:rsidRPr="008E2525">
        <w:rPr>
          <w:rFonts w:ascii="Arial" w:hAnsi="Arial" w:cs="Arial"/>
        </w:rPr>
        <w:t xml:space="preserve"> rad</w:t>
      </w:r>
      <w:r w:rsidR="008952F1">
        <w:rPr>
          <w:rFonts w:ascii="Arial" w:hAnsi="Arial" w:cs="Arial"/>
        </w:rPr>
        <w:t xml:space="preserve"> i zalaganje</w:t>
      </w:r>
      <w:r w:rsidR="00253B2B" w:rsidRPr="008E2525">
        <w:rPr>
          <w:rFonts w:ascii="Arial" w:hAnsi="Arial" w:cs="Arial"/>
        </w:rPr>
        <w:t xml:space="preserve"> svih zaposlenih</w:t>
      </w:r>
      <w:r w:rsidR="008952F1">
        <w:rPr>
          <w:rFonts w:ascii="Arial" w:hAnsi="Arial" w:cs="Arial"/>
        </w:rPr>
        <w:t>.</w:t>
      </w:r>
    </w:p>
    <w:p w14:paraId="208AB055" w14:textId="77777777" w:rsidR="003A135E" w:rsidRPr="008E2525" w:rsidRDefault="003A135E">
      <w:pPr>
        <w:rPr>
          <w:rFonts w:ascii="Arial" w:hAnsi="Arial" w:cs="Arial"/>
        </w:rPr>
      </w:pPr>
    </w:p>
    <w:p w14:paraId="039B6C0C" w14:textId="77777777" w:rsidR="008B6B5D" w:rsidRPr="008E2525" w:rsidRDefault="003A135E">
      <w:pPr>
        <w:rPr>
          <w:rFonts w:ascii="Arial" w:hAnsi="Arial" w:cs="Arial"/>
        </w:rPr>
      </w:pPr>
      <w:r w:rsidRPr="008E2525">
        <w:rPr>
          <w:rFonts w:ascii="Arial" w:hAnsi="Arial" w:cs="Arial"/>
        </w:rPr>
        <w:t>S poštovanjem,</w:t>
      </w:r>
    </w:p>
    <w:p w14:paraId="7C8CC08D" w14:textId="77777777" w:rsidR="008B6B5D" w:rsidRPr="008E2525" w:rsidRDefault="008B6B5D">
      <w:pPr>
        <w:rPr>
          <w:rFonts w:ascii="Arial" w:hAnsi="Arial" w:cs="Arial"/>
        </w:rPr>
      </w:pPr>
    </w:p>
    <w:p w14:paraId="3EC3EA44" w14:textId="77777777" w:rsidR="003A135E" w:rsidRPr="008E2525" w:rsidRDefault="003A135E">
      <w:pPr>
        <w:rPr>
          <w:rFonts w:ascii="Arial" w:hAnsi="Arial" w:cs="Arial"/>
        </w:rPr>
      </w:pPr>
      <w:r w:rsidRPr="008E2525">
        <w:rPr>
          <w:rFonts w:ascii="Arial" w:hAnsi="Arial" w:cs="Arial"/>
        </w:rPr>
        <w:tab/>
      </w:r>
    </w:p>
    <w:p w14:paraId="7CFF1515" w14:textId="77777777" w:rsidR="003A135E" w:rsidRPr="008E2525" w:rsidRDefault="003A135E">
      <w:pPr>
        <w:rPr>
          <w:rFonts w:ascii="Arial" w:hAnsi="Arial" w:cs="Arial"/>
        </w:rPr>
      </w:pPr>
    </w:p>
    <w:p w14:paraId="60D8B36C" w14:textId="77777777" w:rsidR="003A135E" w:rsidRPr="008E2525" w:rsidRDefault="003A135E">
      <w:pPr>
        <w:rPr>
          <w:rFonts w:ascii="Arial" w:hAnsi="Arial" w:cs="Arial"/>
        </w:rPr>
      </w:pPr>
      <w:r w:rsidRPr="008E2525">
        <w:rPr>
          <w:rFonts w:ascii="Arial" w:hAnsi="Arial" w:cs="Arial"/>
        </w:rPr>
        <w:tab/>
      </w:r>
      <w:r w:rsidR="002F26AD" w:rsidRPr="008E2525">
        <w:rPr>
          <w:rFonts w:ascii="Arial" w:hAnsi="Arial" w:cs="Arial"/>
        </w:rPr>
        <w:t>Predsjednik</w:t>
      </w:r>
      <w:r w:rsidR="002E1647" w:rsidRPr="008E2525">
        <w:rPr>
          <w:rFonts w:ascii="Arial" w:hAnsi="Arial" w:cs="Arial"/>
        </w:rPr>
        <w:t xml:space="preserve"> U.V.</w:t>
      </w:r>
      <w:r w:rsidR="00F71C5E" w:rsidRPr="008E2525">
        <w:rPr>
          <w:rFonts w:ascii="Arial" w:hAnsi="Arial" w:cs="Arial"/>
        </w:rPr>
        <w:t>:</w:t>
      </w:r>
      <w:r w:rsidRPr="008E2525">
        <w:rPr>
          <w:rFonts w:ascii="Arial" w:hAnsi="Arial" w:cs="Arial"/>
        </w:rPr>
        <w:tab/>
      </w:r>
      <w:r w:rsidRPr="008E2525">
        <w:rPr>
          <w:rFonts w:ascii="Arial" w:hAnsi="Arial" w:cs="Arial"/>
        </w:rPr>
        <w:tab/>
      </w:r>
      <w:r w:rsidRPr="008E2525">
        <w:rPr>
          <w:rFonts w:ascii="Arial" w:hAnsi="Arial" w:cs="Arial"/>
        </w:rPr>
        <w:tab/>
      </w:r>
      <w:r w:rsidRPr="008E2525">
        <w:rPr>
          <w:rFonts w:ascii="Arial" w:hAnsi="Arial" w:cs="Arial"/>
        </w:rPr>
        <w:tab/>
      </w:r>
      <w:r w:rsidRPr="008E2525">
        <w:rPr>
          <w:rFonts w:ascii="Arial" w:hAnsi="Arial" w:cs="Arial"/>
        </w:rPr>
        <w:tab/>
      </w:r>
      <w:r w:rsidR="008952F1">
        <w:rPr>
          <w:rFonts w:ascii="Arial" w:hAnsi="Arial" w:cs="Arial"/>
        </w:rPr>
        <w:t xml:space="preserve">     </w:t>
      </w:r>
      <w:r w:rsidRPr="008E2525">
        <w:rPr>
          <w:rFonts w:ascii="Arial" w:hAnsi="Arial" w:cs="Arial"/>
        </w:rPr>
        <w:t>Ravnatelj</w:t>
      </w:r>
      <w:r w:rsidR="0084676C">
        <w:rPr>
          <w:rFonts w:ascii="Arial" w:hAnsi="Arial" w:cs="Arial"/>
        </w:rPr>
        <w:t>ica</w:t>
      </w:r>
      <w:r w:rsidRPr="008E2525">
        <w:rPr>
          <w:rFonts w:ascii="Arial" w:hAnsi="Arial" w:cs="Arial"/>
        </w:rPr>
        <w:t>:</w:t>
      </w:r>
    </w:p>
    <w:p w14:paraId="74682C8B" w14:textId="77777777" w:rsidR="008B6B5D" w:rsidRPr="008E2525" w:rsidRDefault="002F26AD">
      <w:pPr>
        <w:rPr>
          <w:rFonts w:ascii="Arial" w:hAnsi="Arial" w:cs="Arial"/>
        </w:rPr>
      </w:pPr>
      <w:r w:rsidRPr="008E2525">
        <w:rPr>
          <w:rFonts w:ascii="Arial" w:hAnsi="Arial" w:cs="Arial"/>
        </w:rPr>
        <w:t xml:space="preserve">   </w:t>
      </w:r>
      <w:r w:rsidR="008952F1">
        <w:rPr>
          <w:rFonts w:ascii="Arial" w:hAnsi="Arial" w:cs="Arial"/>
        </w:rPr>
        <w:t>mr.sc. Dragutin Korošec, dr.med.vet.</w:t>
      </w:r>
      <w:r w:rsidR="003A135E" w:rsidRPr="008E2525">
        <w:rPr>
          <w:rFonts w:ascii="Arial" w:hAnsi="Arial" w:cs="Arial"/>
        </w:rPr>
        <w:tab/>
      </w:r>
      <w:r w:rsidR="008952F1">
        <w:rPr>
          <w:rFonts w:ascii="Arial" w:hAnsi="Arial" w:cs="Arial"/>
        </w:rPr>
        <w:t xml:space="preserve">                </w:t>
      </w:r>
      <w:r w:rsidR="0084676C">
        <w:rPr>
          <w:rFonts w:ascii="Arial" w:hAnsi="Arial" w:cs="Arial"/>
        </w:rPr>
        <w:t xml:space="preserve">Božena </w:t>
      </w:r>
      <w:proofErr w:type="spellStart"/>
      <w:r w:rsidR="0084676C">
        <w:rPr>
          <w:rFonts w:ascii="Arial" w:hAnsi="Arial" w:cs="Arial"/>
        </w:rPr>
        <w:t>Hrešć</w:t>
      </w:r>
      <w:proofErr w:type="spellEnd"/>
      <w:r w:rsidR="0084676C">
        <w:rPr>
          <w:rFonts w:ascii="Arial" w:hAnsi="Arial" w:cs="Arial"/>
        </w:rPr>
        <w:t xml:space="preserve">, </w:t>
      </w:r>
      <w:proofErr w:type="spellStart"/>
      <w:r w:rsidR="0084676C">
        <w:rPr>
          <w:rFonts w:ascii="Arial" w:hAnsi="Arial" w:cs="Arial"/>
        </w:rPr>
        <w:t>mag.pharm</w:t>
      </w:r>
      <w:proofErr w:type="spellEnd"/>
      <w:r w:rsidR="0084676C">
        <w:rPr>
          <w:rFonts w:ascii="Arial" w:hAnsi="Arial" w:cs="Arial"/>
        </w:rPr>
        <w:t>.</w:t>
      </w:r>
    </w:p>
    <w:p w14:paraId="5B81C96E" w14:textId="77777777" w:rsidR="008B6B5D" w:rsidRPr="008E2525" w:rsidRDefault="008B6B5D">
      <w:pPr>
        <w:rPr>
          <w:rFonts w:ascii="Arial" w:hAnsi="Arial" w:cs="Arial"/>
        </w:rPr>
      </w:pPr>
    </w:p>
    <w:p w14:paraId="1D196165" w14:textId="77777777" w:rsidR="008B6B5D" w:rsidRPr="008E2525" w:rsidRDefault="008B6B5D">
      <w:pPr>
        <w:rPr>
          <w:rFonts w:ascii="Arial" w:hAnsi="Arial" w:cs="Arial"/>
        </w:rPr>
      </w:pPr>
    </w:p>
    <w:p w14:paraId="71BA30C3" w14:textId="77777777" w:rsidR="002E1647" w:rsidRPr="008E2525" w:rsidRDefault="002E1647">
      <w:pPr>
        <w:rPr>
          <w:rFonts w:ascii="Arial" w:hAnsi="Arial" w:cs="Arial"/>
        </w:rPr>
      </w:pPr>
    </w:p>
    <w:p w14:paraId="0EED9736" w14:textId="77777777" w:rsidR="003A135E" w:rsidRPr="008E2525" w:rsidRDefault="003A135E">
      <w:pPr>
        <w:rPr>
          <w:rFonts w:ascii="Arial" w:hAnsi="Arial" w:cs="Arial"/>
        </w:rPr>
      </w:pPr>
    </w:p>
    <w:p w14:paraId="4BCEBB86" w14:textId="77777777" w:rsidR="003A135E" w:rsidRPr="008E2525" w:rsidRDefault="003A135E">
      <w:pPr>
        <w:rPr>
          <w:rFonts w:ascii="Arial" w:hAnsi="Arial" w:cs="Arial"/>
        </w:rPr>
      </w:pPr>
      <w:r w:rsidRPr="008E2525">
        <w:rPr>
          <w:rFonts w:ascii="Arial" w:hAnsi="Arial" w:cs="Arial"/>
        </w:rPr>
        <w:t>Prilo</w:t>
      </w:r>
      <w:r w:rsidR="00C47C63" w:rsidRPr="008E2525">
        <w:rPr>
          <w:rFonts w:ascii="Arial" w:hAnsi="Arial" w:cs="Arial"/>
        </w:rPr>
        <w:t>zi</w:t>
      </w:r>
      <w:r w:rsidRPr="008E2525">
        <w:rPr>
          <w:rFonts w:ascii="Arial" w:hAnsi="Arial" w:cs="Arial"/>
        </w:rPr>
        <w:t>:</w:t>
      </w:r>
    </w:p>
    <w:p w14:paraId="54FCD367" w14:textId="77777777" w:rsidR="00361C05" w:rsidRPr="008E2525" w:rsidRDefault="002F26AD" w:rsidP="00361C05">
      <w:pPr>
        <w:numPr>
          <w:ilvl w:val="0"/>
          <w:numId w:val="1"/>
        </w:numPr>
        <w:rPr>
          <w:rFonts w:ascii="Arial" w:hAnsi="Arial" w:cs="Arial"/>
        </w:rPr>
      </w:pPr>
      <w:r w:rsidRPr="008E2525">
        <w:rPr>
          <w:rFonts w:ascii="Arial" w:hAnsi="Arial" w:cs="Arial"/>
        </w:rPr>
        <w:t>Bilanca na dan 31.12.20</w:t>
      </w:r>
      <w:r w:rsidR="00767567">
        <w:rPr>
          <w:rFonts w:ascii="Arial" w:hAnsi="Arial" w:cs="Arial"/>
        </w:rPr>
        <w:t>2</w:t>
      </w:r>
      <w:r w:rsidR="00D468B5">
        <w:rPr>
          <w:rFonts w:ascii="Arial" w:hAnsi="Arial" w:cs="Arial"/>
        </w:rPr>
        <w:t>1</w:t>
      </w:r>
      <w:r w:rsidR="00361C05" w:rsidRPr="008E2525">
        <w:rPr>
          <w:rFonts w:ascii="Arial" w:hAnsi="Arial" w:cs="Arial"/>
        </w:rPr>
        <w:t>.g.</w:t>
      </w:r>
    </w:p>
    <w:p w14:paraId="0246FA74" w14:textId="77777777" w:rsidR="00361C05" w:rsidRPr="008E2525" w:rsidRDefault="00361C05" w:rsidP="00361C05">
      <w:pPr>
        <w:numPr>
          <w:ilvl w:val="0"/>
          <w:numId w:val="1"/>
        </w:numPr>
        <w:rPr>
          <w:rFonts w:ascii="Arial" w:hAnsi="Arial" w:cs="Arial"/>
        </w:rPr>
      </w:pPr>
      <w:r w:rsidRPr="008E2525">
        <w:rPr>
          <w:rFonts w:ascii="Arial" w:hAnsi="Arial" w:cs="Arial"/>
        </w:rPr>
        <w:t>Račun dobiti i gubitka od 01.01. do 31.1</w:t>
      </w:r>
      <w:r w:rsidR="002F26AD" w:rsidRPr="008E2525">
        <w:rPr>
          <w:rFonts w:ascii="Arial" w:hAnsi="Arial" w:cs="Arial"/>
        </w:rPr>
        <w:t>2.20</w:t>
      </w:r>
      <w:r w:rsidR="00767567">
        <w:rPr>
          <w:rFonts w:ascii="Arial" w:hAnsi="Arial" w:cs="Arial"/>
        </w:rPr>
        <w:t>2</w:t>
      </w:r>
      <w:r w:rsidR="00D468B5">
        <w:rPr>
          <w:rFonts w:ascii="Arial" w:hAnsi="Arial" w:cs="Arial"/>
        </w:rPr>
        <w:t>1</w:t>
      </w:r>
      <w:r w:rsidRPr="008E2525">
        <w:rPr>
          <w:rFonts w:ascii="Arial" w:hAnsi="Arial" w:cs="Arial"/>
        </w:rPr>
        <w:t>.g.</w:t>
      </w:r>
    </w:p>
    <w:p w14:paraId="7802D40F" w14:textId="77777777" w:rsidR="00361C05" w:rsidRPr="008E2525" w:rsidRDefault="00361C05" w:rsidP="00361C05">
      <w:pPr>
        <w:numPr>
          <w:ilvl w:val="0"/>
          <w:numId w:val="1"/>
        </w:numPr>
        <w:rPr>
          <w:rFonts w:ascii="Arial" w:hAnsi="Arial" w:cs="Arial"/>
        </w:rPr>
      </w:pPr>
      <w:r w:rsidRPr="008E2525">
        <w:rPr>
          <w:rFonts w:ascii="Arial" w:hAnsi="Arial" w:cs="Arial"/>
        </w:rPr>
        <w:t>Bilješke u</w:t>
      </w:r>
      <w:r w:rsidR="002F26AD" w:rsidRPr="008E2525">
        <w:rPr>
          <w:rFonts w:ascii="Arial" w:hAnsi="Arial" w:cs="Arial"/>
        </w:rPr>
        <w:t>z financijske izvještaje za 20</w:t>
      </w:r>
      <w:r w:rsidR="00767567">
        <w:rPr>
          <w:rFonts w:ascii="Arial" w:hAnsi="Arial" w:cs="Arial"/>
        </w:rPr>
        <w:t>2</w:t>
      </w:r>
      <w:r w:rsidR="00D468B5">
        <w:rPr>
          <w:rFonts w:ascii="Arial" w:hAnsi="Arial" w:cs="Arial"/>
        </w:rPr>
        <w:t>1</w:t>
      </w:r>
      <w:r w:rsidRPr="008E2525">
        <w:rPr>
          <w:rFonts w:ascii="Arial" w:hAnsi="Arial" w:cs="Arial"/>
        </w:rPr>
        <w:t>.g.</w:t>
      </w:r>
    </w:p>
    <w:p w14:paraId="1F8E2BD4" w14:textId="77777777" w:rsidR="00407CC0" w:rsidRPr="008E2525" w:rsidRDefault="00407CC0" w:rsidP="00361C05">
      <w:pPr>
        <w:numPr>
          <w:ilvl w:val="0"/>
          <w:numId w:val="1"/>
        </w:numPr>
        <w:rPr>
          <w:rFonts w:ascii="Arial" w:hAnsi="Arial" w:cs="Arial"/>
        </w:rPr>
      </w:pPr>
      <w:r w:rsidRPr="008E2525">
        <w:rPr>
          <w:rFonts w:ascii="Arial" w:hAnsi="Arial" w:cs="Arial"/>
        </w:rPr>
        <w:t>Odluk</w:t>
      </w:r>
      <w:r w:rsidR="00722E14">
        <w:rPr>
          <w:rFonts w:ascii="Arial" w:hAnsi="Arial" w:cs="Arial"/>
        </w:rPr>
        <w:t>a</w:t>
      </w:r>
      <w:r w:rsidRPr="008E2525">
        <w:rPr>
          <w:rFonts w:ascii="Arial" w:hAnsi="Arial" w:cs="Arial"/>
        </w:rPr>
        <w:t xml:space="preserve"> o prihvaćanju godišnje</w:t>
      </w:r>
      <w:r w:rsidR="009A31FD" w:rsidRPr="008E2525">
        <w:rPr>
          <w:rFonts w:ascii="Arial" w:hAnsi="Arial" w:cs="Arial"/>
        </w:rPr>
        <w:t>g financijskog</w:t>
      </w:r>
      <w:r w:rsidR="0087060A" w:rsidRPr="008E2525">
        <w:rPr>
          <w:rFonts w:ascii="Arial" w:hAnsi="Arial" w:cs="Arial"/>
        </w:rPr>
        <w:t xml:space="preserve"> izvješća 1</w:t>
      </w:r>
      <w:r w:rsidRPr="008E2525">
        <w:rPr>
          <w:rFonts w:ascii="Arial" w:hAnsi="Arial" w:cs="Arial"/>
        </w:rPr>
        <w:t>–12/20</w:t>
      </w:r>
      <w:r w:rsidR="00767567">
        <w:rPr>
          <w:rFonts w:ascii="Arial" w:hAnsi="Arial" w:cs="Arial"/>
        </w:rPr>
        <w:t>2</w:t>
      </w:r>
      <w:r w:rsidR="00D468B5">
        <w:rPr>
          <w:rFonts w:ascii="Arial" w:hAnsi="Arial" w:cs="Arial"/>
        </w:rPr>
        <w:t>1</w:t>
      </w:r>
      <w:r w:rsidRPr="008E2525">
        <w:rPr>
          <w:rFonts w:ascii="Arial" w:hAnsi="Arial" w:cs="Arial"/>
        </w:rPr>
        <w:t>.</w:t>
      </w:r>
      <w:r w:rsidR="009A31FD" w:rsidRPr="008E2525">
        <w:rPr>
          <w:rFonts w:ascii="Arial" w:hAnsi="Arial" w:cs="Arial"/>
        </w:rPr>
        <w:t>g.</w:t>
      </w:r>
    </w:p>
    <w:p w14:paraId="2C342F78" w14:textId="77777777" w:rsidR="003A135E" w:rsidRPr="008E2525" w:rsidRDefault="00407CC0" w:rsidP="00361C05">
      <w:pPr>
        <w:numPr>
          <w:ilvl w:val="0"/>
          <w:numId w:val="1"/>
        </w:numPr>
        <w:rPr>
          <w:rFonts w:ascii="Arial" w:hAnsi="Arial" w:cs="Arial"/>
        </w:rPr>
      </w:pPr>
      <w:r w:rsidRPr="008E2525">
        <w:rPr>
          <w:rFonts w:ascii="Arial" w:hAnsi="Arial" w:cs="Arial"/>
        </w:rPr>
        <w:t>Odluk</w:t>
      </w:r>
      <w:r w:rsidR="00722E14">
        <w:rPr>
          <w:rFonts w:ascii="Arial" w:hAnsi="Arial" w:cs="Arial"/>
        </w:rPr>
        <w:t>a</w:t>
      </w:r>
      <w:r w:rsidR="009A31FD" w:rsidRPr="008E2525">
        <w:rPr>
          <w:rFonts w:ascii="Arial" w:hAnsi="Arial" w:cs="Arial"/>
        </w:rPr>
        <w:t xml:space="preserve"> o prihvaćanju izvještaja o radu za 20</w:t>
      </w:r>
      <w:r w:rsidR="00767567">
        <w:rPr>
          <w:rFonts w:ascii="Arial" w:hAnsi="Arial" w:cs="Arial"/>
        </w:rPr>
        <w:t>2</w:t>
      </w:r>
      <w:r w:rsidR="00D468B5">
        <w:rPr>
          <w:rFonts w:ascii="Arial" w:hAnsi="Arial" w:cs="Arial"/>
        </w:rPr>
        <w:t>1</w:t>
      </w:r>
      <w:r w:rsidR="009A31FD" w:rsidRPr="008E2525">
        <w:rPr>
          <w:rFonts w:ascii="Arial" w:hAnsi="Arial" w:cs="Arial"/>
        </w:rPr>
        <w:t>.g.</w:t>
      </w:r>
      <w:r w:rsidR="003A135E" w:rsidRPr="008E2525">
        <w:rPr>
          <w:rFonts w:ascii="Arial" w:hAnsi="Arial" w:cs="Arial"/>
        </w:rPr>
        <w:t xml:space="preserve"> </w:t>
      </w:r>
    </w:p>
    <w:p w14:paraId="690DE50F" w14:textId="77777777" w:rsidR="00950F59" w:rsidRPr="008E2525" w:rsidRDefault="003A135E">
      <w:pPr>
        <w:rPr>
          <w:rFonts w:ascii="Arial" w:hAnsi="Arial" w:cs="Arial"/>
        </w:rPr>
      </w:pPr>
      <w:r w:rsidRPr="008E2525">
        <w:rPr>
          <w:rFonts w:ascii="Arial" w:hAnsi="Arial" w:cs="Arial"/>
        </w:rPr>
        <w:t xml:space="preserve">    </w:t>
      </w:r>
      <w:r w:rsidR="003C6AAB" w:rsidRPr="008E2525">
        <w:rPr>
          <w:rFonts w:ascii="Arial" w:hAnsi="Arial" w:cs="Arial"/>
        </w:rPr>
        <w:t xml:space="preserve">   </w:t>
      </w:r>
      <w:r w:rsidR="00FF1D36" w:rsidRPr="008E2525">
        <w:rPr>
          <w:rFonts w:ascii="Arial" w:hAnsi="Arial" w:cs="Arial"/>
        </w:rPr>
        <w:t xml:space="preserve">     </w:t>
      </w:r>
      <w:r w:rsidR="00950F59" w:rsidRPr="008E2525">
        <w:rPr>
          <w:rFonts w:ascii="Arial" w:hAnsi="Arial" w:cs="Arial"/>
        </w:rPr>
        <w:t xml:space="preserve"> </w:t>
      </w:r>
    </w:p>
    <w:p w14:paraId="551961D1" w14:textId="77777777" w:rsidR="000103EC" w:rsidRPr="008E2525" w:rsidRDefault="003E6766">
      <w:pPr>
        <w:rPr>
          <w:rFonts w:ascii="Arial" w:hAnsi="Arial" w:cs="Arial"/>
        </w:rPr>
      </w:pPr>
      <w:r w:rsidRPr="008E2525">
        <w:rPr>
          <w:rFonts w:ascii="Arial" w:hAnsi="Arial" w:cs="Arial"/>
        </w:rPr>
        <w:t xml:space="preserve"> </w:t>
      </w:r>
      <w:r w:rsidR="0051134F" w:rsidRPr="008E2525">
        <w:rPr>
          <w:rFonts w:ascii="Arial" w:hAnsi="Arial" w:cs="Arial"/>
        </w:rPr>
        <w:t xml:space="preserve">    </w:t>
      </w:r>
      <w:r w:rsidR="008C2D94" w:rsidRPr="008E2525">
        <w:rPr>
          <w:rFonts w:ascii="Arial" w:hAnsi="Arial" w:cs="Arial"/>
        </w:rPr>
        <w:t xml:space="preserve">       </w:t>
      </w:r>
      <w:r w:rsidR="000103EC" w:rsidRPr="008E2525">
        <w:rPr>
          <w:rFonts w:ascii="Arial" w:hAnsi="Arial" w:cs="Arial"/>
        </w:rPr>
        <w:t xml:space="preserve">  </w:t>
      </w:r>
    </w:p>
    <w:p w14:paraId="49CA61F2" w14:textId="77777777" w:rsidR="008E2525" w:rsidRPr="008E2525" w:rsidRDefault="008E2525">
      <w:pPr>
        <w:rPr>
          <w:rFonts w:ascii="Arial" w:hAnsi="Arial" w:cs="Arial"/>
        </w:rPr>
      </w:pPr>
    </w:p>
    <w:sectPr w:rsidR="008E2525" w:rsidRPr="008E25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D0E11"/>
    <w:multiLevelType w:val="hybridMultilevel"/>
    <w:tmpl w:val="5CD25D82"/>
    <w:lvl w:ilvl="0" w:tplc="909A03B4">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BCB40FD"/>
    <w:multiLevelType w:val="hybridMultilevel"/>
    <w:tmpl w:val="E7D21C1E"/>
    <w:lvl w:ilvl="0" w:tplc="99A24A3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16cid:durableId="1396199492">
    <w:abstractNumId w:val="1"/>
  </w:num>
  <w:num w:numId="2" w16cid:durableId="431632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75F"/>
    <w:rsid w:val="000103EC"/>
    <w:rsid w:val="00027642"/>
    <w:rsid w:val="00056490"/>
    <w:rsid w:val="0009478B"/>
    <w:rsid w:val="00096645"/>
    <w:rsid w:val="000A0009"/>
    <w:rsid w:val="000A4AE6"/>
    <w:rsid w:val="000B008A"/>
    <w:rsid w:val="000B2541"/>
    <w:rsid w:val="000C28C6"/>
    <w:rsid w:val="000C40A0"/>
    <w:rsid w:val="000D74EE"/>
    <w:rsid w:val="00111185"/>
    <w:rsid w:val="0014070F"/>
    <w:rsid w:val="00177C7A"/>
    <w:rsid w:val="00181E09"/>
    <w:rsid w:val="00196955"/>
    <w:rsid w:val="001C1DFE"/>
    <w:rsid w:val="001F5C9B"/>
    <w:rsid w:val="00202090"/>
    <w:rsid w:val="00213A58"/>
    <w:rsid w:val="00215738"/>
    <w:rsid w:val="00222B1F"/>
    <w:rsid w:val="00253B2B"/>
    <w:rsid w:val="002D05A5"/>
    <w:rsid w:val="002D547D"/>
    <w:rsid w:val="002E1647"/>
    <w:rsid w:val="002F26AD"/>
    <w:rsid w:val="003124C7"/>
    <w:rsid w:val="0032346A"/>
    <w:rsid w:val="00332BF3"/>
    <w:rsid w:val="00337168"/>
    <w:rsid w:val="00352783"/>
    <w:rsid w:val="00361C05"/>
    <w:rsid w:val="00392D7A"/>
    <w:rsid w:val="003A135E"/>
    <w:rsid w:val="003A18BE"/>
    <w:rsid w:val="003B4792"/>
    <w:rsid w:val="003C6AAB"/>
    <w:rsid w:val="003D32D6"/>
    <w:rsid w:val="003E6766"/>
    <w:rsid w:val="003F0206"/>
    <w:rsid w:val="003F51DA"/>
    <w:rsid w:val="00407CC0"/>
    <w:rsid w:val="004118B9"/>
    <w:rsid w:val="0043164F"/>
    <w:rsid w:val="00465A85"/>
    <w:rsid w:val="004B138E"/>
    <w:rsid w:val="004C1206"/>
    <w:rsid w:val="004C7915"/>
    <w:rsid w:val="004D2E7E"/>
    <w:rsid w:val="004D3E65"/>
    <w:rsid w:val="004D430E"/>
    <w:rsid w:val="004F4D25"/>
    <w:rsid w:val="00500877"/>
    <w:rsid w:val="0051134F"/>
    <w:rsid w:val="00514E10"/>
    <w:rsid w:val="0058575F"/>
    <w:rsid w:val="005967DC"/>
    <w:rsid w:val="005A40AD"/>
    <w:rsid w:val="005C143A"/>
    <w:rsid w:val="005C599F"/>
    <w:rsid w:val="005D6431"/>
    <w:rsid w:val="005D671C"/>
    <w:rsid w:val="005E29D1"/>
    <w:rsid w:val="00614FD1"/>
    <w:rsid w:val="00615680"/>
    <w:rsid w:val="0062673E"/>
    <w:rsid w:val="00644960"/>
    <w:rsid w:val="00662DB5"/>
    <w:rsid w:val="006904B6"/>
    <w:rsid w:val="00697BAD"/>
    <w:rsid w:val="007113CA"/>
    <w:rsid w:val="00722E14"/>
    <w:rsid w:val="00753DDF"/>
    <w:rsid w:val="007603CF"/>
    <w:rsid w:val="00767567"/>
    <w:rsid w:val="00781F9B"/>
    <w:rsid w:val="00783D88"/>
    <w:rsid w:val="00790E29"/>
    <w:rsid w:val="00791AF8"/>
    <w:rsid w:val="007A794E"/>
    <w:rsid w:val="007C7F2A"/>
    <w:rsid w:val="007F0671"/>
    <w:rsid w:val="00804928"/>
    <w:rsid w:val="008075B0"/>
    <w:rsid w:val="00830FB2"/>
    <w:rsid w:val="008324C0"/>
    <w:rsid w:val="00837433"/>
    <w:rsid w:val="00841D32"/>
    <w:rsid w:val="0084676C"/>
    <w:rsid w:val="00854432"/>
    <w:rsid w:val="00857B90"/>
    <w:rsid w:val="0087060A"/>
    <w:rsid w:val="00877B01"/>
    <w:rsid w:val="008810EC"/>
    <w:rsid w:val="00894A9F"/>
    <w:rsid w:val="008952F1"/>
    <w:rsid w:val="008B6B5D"/>
    <w:rsid w:val="008C2D94"/>
    <w:rsid w:val="008C32CC"/>
    <w:rsid w:val="008C37FB"/>
    <w:rsid w:val="008C475E"/>
    <w:rsid w:val="008E2525"/>
    <w:rsid w:val="008E6C71"/>
    <w:rsid w:val="00910300"/>
    <w:rsid w:val="009116B7"/>
    <w:rsid w:val="00925E84"/>
    <w:rsid w:val="00950F59"/>
    <w:rsid w:val="00955CD9"/>
    <w:rsid w:val="009568EB"/>
    <w:rsid w:val="00982729"/>
    <w:rsid w:val="0099550C"/>
    <w:rsid w:val="009A31FD"/>
    <w:rsid w:val="009A40A7"/>
    <w:rsid w:val="009B3D8B"/>
    <w:rsid w:val="009B40BD"/>
    <w:rsid w:val="009C16E3"/>
    <w:rsid w:val="009E4B4F"/>
    <w:rsid w:val="009E7119"/>
    <w:rsid w:val="00A0161D"/>
    <w:rsid w:val="00A016E9"/>
    <w:rsid w:val="00A01800"/>
    <w:rsid w:val="00A0248C"/>
    <w:rsid w:val="00A44FF9"/>
    <w:rsid w:val="00A4759B"/>
    <w:rsid w:val="00A477ED"/>
    <w:rsid w:val="00A903A1"/>
    <w:rsid w:val="00AA2B55"/>
    <w:rsid w:val="00AD040C"/>
    <w:rsid w:val="00AE5EEB"/>
    <w:rsid w:val="00AF60C9"/>
    <w:rsid w:val="00B079D9"/>
    <w:rsid w:val="00B54552"/>
    <w:rsid w:val="00B83EDE"/>
    <w:rsid w:val="00BA3C2C"/>
    <w:rsid w:val="00BD4F79"/>
    <w:rsid w:val="00BF27EC"/>
    <w:rsid w:val="00BF2D9F"/>
    <w:rsid w:val="00C146D3"/>
    <w:rsid w:val="00C22D80"/>
    <w:rsid w:val="00C2425C"/>
    <w:rsid w:val="00C26AD4"/>
    <w:rsid w:val="00C440EE"/>
    <w:rsid w:val="00C47C63"/>
    <w:rsid w:val="00C63573"/>
    <w:rsid w:val="00CA7BF5"/>
    <w:rsid w:val="00CB49DD"/>
    <w:rsid w:val="00CB5FBF"/>
    <w:rsid w:val="00CB777A"/>
    <w:rsid w:val="00CD7F13"/>
    <w:rsid w:val="00CE23FA"/>
    <w:rsid w:val="00CE4119"/>
    <w:rsid w:val="00CF584D"/>
    <w:rsid w:val="00D03B39"/>
    <w:rsid w:val="00D266C2"/>
    <w:rsid w:val="00D27902"/>
    <w:rsid w:val="00D468B5"/>
    <w:rsid w:val="00D515B6"/>
    <w:rsid w:val="00D7647F"/>
    <w:rsid w:val="00DA77F7"/>
    <w:rsid w:val="00DB4037"/>
    <w:rsid w:val="00DC1358"/>
    <w:rsid w:val="00DC2B5F"/>
    <w:rsid w:val="00DD3E2D"/>
    <w:rsid w:val="00DD6F30"/>
    <w:rsid w:val="00DE175F"/>
    <w:rsid w:val="00E12BE0"/>
    <w:rsid w:val="00E33A1B"/>
    <w:rsid w:val="00E34C04"/>
    <w:rsid w:val="00E72416"/>
    <w:rsid w:val="00F26BF7"/>
    <w:rsid w:val="00F31235"/>
    <w:rsid w:val="00F316C7"/>
    <w:rsid w:val="00F31943"/>
    <w:rsid w:val="00F37EF9"/>
    <w:rsid w:val="00F71C5E"/>
    <w:rsid w:val="00F87848"/>
    <w:rsid w:val="00F9026B"/>
    <w:rsid w:val="00F92D5A"/>
    <w:rsid w:val="00FC20FE"/>
    <w:rsid w:val="00FF1D36"/>
    <w:rsid w:val="00FF3F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04DDEB8"/>
  <w15:chartTrackingRefBased/>
  <w15:docId w15:val="{B2FB065C-D726-4F87-A870-E193238D9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Zadanifontodlomka">
    <w:name w:val="Default Paragraph Font"/>
    <w:semiHidden/>
  </w:style>
  <w:style w:type="table" w:default="1" w:styleId="Obinatablica">
    <w:name w:val="Normal Table"/>
    <w:semiHidden/>
    <w:tblPr>
      <w:tblInd w:w="0" w:type="dxa"/>
      <w:tblCellMar>
        <w:top w:w="0" w:type="dxa"/>
        <w:left w:w="108" w:type="dxa"/>
        <w:bottom w:w="0" w:type="dxa"/>
        <w:right w:w="108" w:type="dxa"/>
      </w:tblCellMar>
    </w:tblPr>
  </w:style>
  <w:style w:type="numbering" w:default="1" w:styleId="Bezpopisa">
    <w:name w:val="No List"/>
    <w:semiHidden/>
  </w:style>
  <w:style w:type="paragraph" w:styleId="Tekstbalonia">
    <w:name w:val="Balloon Text"/>
    <w:basedOn w:val="Normal"/>
    <w:semiHidden/>
    <w:rsid w:val="008B6B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07B94B-5851-43DA-9EBE-DAE95260F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823</Words>
  <Characters>4692</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Ur</vt:lpstr>
    </vt:vector>
  </TitlesOfParts>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dc:title>
  <dc:subject/>
  <dc:creator>user</dc:creator>
  <cp:keywords/>
  <cp:lastModifiedBy>korisnik</cp:lastModifiedBy>
  <cp:revision>2</cp:revision>
  <cp:lastPrinted>2022-03-29T09:50:00Z</cp:lastPrinted>
  <dcterms:created xsi:type="dcterms:W3CDTF">2023-04-12T10:01:00Z</dcterms:created>
  <dcterms:modified xsi:type="dcterms:W3CDTF">2023-04-12T10:01:00Z</dcterms:modified>
</cp:coreProperties>
</file>