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FDFD" w14:textId="17476F25" w:rsidR="002A2CD6" w:rsidRPr="0013615E" w:rsidRDefault="00326F7A" w:rsidP="007B07C7">
      <w:pPr>
        <w:pStyle w:val="Podnoje"/>
        <w:tabs>
          <w:tab w:val="left" w:pos="708"/>
        </w:tabs>
        <w:spacing w:before="60" w:after="2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A2CD6" w:rsidRPr="0013615E">
        <w:rPr>
          <w:rFonts w:ascii="Arial" w:hAnsi="Arial" w:cs="Arial"/>
        </w:rPr>
        <w:t>Na temelju članka 54. Zakona o ustanovama («Narodne novine» broj 76/93., 29/97., 47/99.</w:t>
      </w:r>
      <w:r w:rsidR="00A60823" w:rsidRPr="0013615E">
        <w:rPr>
          <w:rFonts w:ascii="Arial" w:hAnsi="Arial" w:cs="Arial"/>
        </w:rPr>
        <w:t xml:space="preserve">, </w:t>
      </w:r>
      <w:r w:rsidR="002A2CD6" w:rsidRPr="0013615E">
        <w:rPr>
          <w:rFonts w:ascii="Arial" w:hAnsi="Arial" w:cs="Arial"/>
        </w:rPr>
        <w:t>35/08</w:t>
      </w:r>
      <w:r w:rsidR="00E320E4">
        <w:rPr>
          <w:rFonts w:ascii="Arial" w:hAnsi="Arial" w:cs="Arial"/>
        </w:rPr>
        <w:t>.</w:t>
      </w:r>
      <w:r w:rsidR="00A60823" w:rsidRPr="0013615E">
        <w:rPr>
          <w:rFonts w:ascii="Arial" w:hAnsi="Arial" w:cs="Arial"/>
        </w:rPr>
        <w:t xml:space="preserve"> i 127/19</w:t>
      </w:r>
      <w:r w:rsidR="00E320E4">
        <w:rPr>
          <w:rFonts w:ascii="Arial" w:hAnsi="Arial" w:cs="Arial"/>
        </w:rPr>
        <w:t>.</w:t>
      </w:r>
      <w:r w:rsidR="002A2CD6" w:rsidRPr="0013615E">
        <w:rPr>
          <w:rFonts w:ascii="Arial" w:hAnsi="Arial" w:cs="Arial"/>
        </w:rPr>
        <w:t xml:space="preserve">) i članka </w:t>
      </w:r>
      <w:r w:rsidR="00D75A0B" w:rsidRPr="0013615E">
        <w:rPr>
          <w:rFonts w:ascii="Arial" w:hAnsi="Arial" w:cs="Arial"/>
        </w:rPr>
        <w:t>84</w:t>
      </w:r>
      <w:r w:rsidR="00EC4553" w:rsidRPr="0013615E">
        <w:rPr>
          <w:rFonts w:ascii="Arial" w:hAnsi="Arial" w:cs="Arial"/>
        </w:rPr>
        <w:t xml:space="preserve">. stavka </w:t>
      </w:r>
      <w:r w:rsidR="00D75A0B" w:rsidRPr="0013615E">
        <w:rPr>
          <w:rFonts w:ascii="Arial" w:hAnsi="Arial" w:cs="Arial"/>
        </w:rPr>
        <w:t>1. alineja 1</w:t>
      </w:r>
      <w:r w:rsidR="002A2CD6" w:rsidRPr="0013615E">
        <w:rPr>
          <w:rFonts w:ascii="Arial" w:hAnsi="Arial" w:cs="Arial"/>
        </w:rPr>
        <w:t>. Zakona o zdravstvenoj zaštiti («Narodne novine» broj</w:t>
      </w:r>
      <w:r w:rsidR="00A60823" w:rsidRPr="0013615E">
        <w:rPr>
          <w:rFonts w:ascii="Arial" w:hAnsi="Arial" w:cs="Arial"/>
        </w:rPr>
        <w:t xml:space="preserve"> 100/18</w:t>
      </w:r>
      <w:r w:rsidR="00E320E4">
        <w:rPr>
          <w:rFonts w:ascii="Arial" w:hAnsi="Arial" w:cs="Arial"/>
        </w:rPr>
        <w:t>.</w:t>
      </w:r>
      <w:r w:rsidR="00A60823" w:rsidRPr="0013615E">
        <w:rPr>
          <w:rFonts w:ascii="Arial" w:hAnsi="Arial" w:cs="Arial"/>
        </w:rPr>
        <w:t>, 125/19</w:t>
      </w:r>
      <w:r w:rsidR="00E320E4">
        <w:rPr>
          <w:rFonts w:ascii="Arial" w:hAnsi="Arial" w:cs="Arial"/>
        </w:rPr>
        <w:t>.</w:t>
      </w:r>
      <w:r w:rsidR="00A60823" w:rsidRPr="0013615E">
        <w:rPr>
          <w:rFonts w:ascii="Arial" w:hAnsi="Arial" w:cs="Arial"/>
        </w:rPr>
        <w:t xml:space="preserve"> i 147/20</w:t>
      </w:r>
      <w:r w:rsidR="00E320E4">
        <w:rPr>
          <w:rFonts w:ascii="Arial" w:hAnsi="Arial" w:cs="Arial"/>
        </w:rPr>
        <w:t>.</w:t>
      </w:r>
      <w:r w:rsidR="002A2CD6" w:rsidRPr="0013615E">
        <w:rPr>
          <w:rFonts w:ascii="Arial" w:hAnsi="Arial" w:cs="Arial"/>
        </w:rPr>
        <w:t xml:space="preserve">) Upravno vijeće Ljekarni Koprivnica na  </w:t>
      </w:r>
      <w:r w:rsidR="00A60823" w:rsidRPr="0013615E">
        <w:rPr>
          <w:rFonts w:ascii="Arial" w:hAnsi="Arial" w:cs="Arial"/>
        </w:rPr>
        <w:t>1</w:t>
      </w:r>
      <w:r w:rsidR="00BE5FE2">
        <w:rPr>
          <w:rFonts w:ascii="Arial" w:hAnsi="Arial" w:cs="Arial"/>
        </w:rPr>
        <w:t>2</w:t>
      </w:r>
      <w:r w:rsidR="007F2FB2" w:rsidRPr="0013615E">
        <w:rPr>
          <w:rFonts w:ascii="Arial" w:hAnsi="Arial" w:cs="Arial"/>
        </w:rPr>
        <w:t>.</w:t>
      </w:r>
      <w:r w:rsidR="002A2CD6" w:rsidRPr="0013615E">
        <w:rPr>
          <w:rFonts w:ascii="Arial" w:hAnsi="Arial" w:cs="Arial"/>
        </w:rPr>
        <w:t xml:space="preserve"> sjednici održanoj  </w:t>
      </w:r>
      <w:r w:rsidR="00A60823" w:rsidRPr="0013615E">
        <w:rPr>
          <w:rFonts w:ascii="Arial" w:hAnsi="Arial" w:cs="Arial"/>
        </w:rPr>
        <w:t>2</w:t>
      </w:r>
      <w:r w:rsidR="00BE5FE2">
        <w:rPr>
          <w:rFonts w:ascii="Arial" w:hAnsi="Arial" w:cs="Arial"/>
        </w:rPr>
        <w:t>8</w:t>
      </w:r>
      <w:r w:rsidR="00A60823" w:rsidRPr="0013615E">
        <w:rPr>
          <w:rFonts w:ascii="Arial" w:hAnsi="Arial" w:cs="Arial"/>
        </w:rPr>
        <w:t>.0</w:t>
      </w:r>
      <w:r w:rsidR="00BE5FE2">
        <w:rPr>
          <w:rFonts w:ascii="Arial" w:hAnsi="Arial" w:cs="Arial"/>
        </w:rPr>
        <w:t>6</w:t>
      </w:r>
      <w:r w:rsidR="00A60823" w:rsidRPr="0013615E">
        <w:rPr>
          <w:rFonts w:ascii="Arial" w:hAnsi="Arial" w:cs="Arial"/>
        </w:rPr>
        <w:t xml:space="preserve">.2022. </w:t>
      </w:r>
      <w:r w:rsidR="002A2CD6" w:rsidRPr="0013615E">
        <w:rPr>
          <w:rFonts w:ascii="Arial" w:hAnsi="Arial" w:cs="Arial"/>
        </w:rPr>
        <w:t xml:space="preserve">g. donijelo je </w:t>
      </w:r>
    </w:p>
    <w:p w14:paraId="14BAD01E" w14:textId="77777777" w:rsidR="002A2CD6" w:rsidRPr="0013615E" w:rsidRDefault="002A2CD6" w:rsidP="007B07C7">
      <w:pPr>
        <w:spacing w:before="60" w:after="2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5DCED674" w14:textId="77777777" w:rsidR="00FF536F" w:rsidRPr="00393841" w:rsidRDefault="00FF536F" w:rsidP="007B07C7">
      <w:pPr>
        <w:spacing w:before="60" w:after="2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63060BE3" w14:textId="1A7E89C1" w:rsidR="002A2CD6" w:rsidRPr="00393841" w:rsidRDefault="002A2CD6" w:rsidP="007B07C7">
      <w:pPr>
        <w:pStyle w:val="Naslov2"/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STATUT</w:t>
      </w:r>
    </w:p>
    <w:p w14:paraId="7A02E4F1" w14:textId="77777777" w:rsidR="002A2CD6" w:rsidRPr="00393841" w:rsidRDefault="002A2CD6" w:rsidP="007B07C7">
      <w:pPr>
        <w:pStyle w:val="Naslov5"/>
        <w:spacing w:before="60" w:after="20" w:line="280" w:lineRule="atLeast"/>
        <w:rPr>
          <w:rFonts w:ascii="Arial" w:hAnsi="Arial" w:cs="Arial"/>
          <w:b/>
          <w:bCs/>
          <w:i w:val="0"/>
          <w:iCs w:val="0"/>
        </w:rPr>
      </w:pPr>
      <w:r w:rsidRPr="00393841">
        <w:rPr>
          <w:rFonts w:ascii="Arial" w:hAnsi="Arial" w:cs="Arial"/>
          <w:b/>
          <w:bCs/>
          <w:i w:val="0"/>
          <w:iCs w:val="0"/>
        </w:rPr>
        <w:t xml:space="preserve"> LJEKARNI KOPRIVNICA </w:t>
      </w:r>
    </w:p>
    <w:p w14:paraId="5C15FDD1" w14:textId="77777777" w:rsidR="002A2CD6" w:rsidRPr="00393841" w:rsidRDefault="002A2CD6" w:rsidP="007B07C7">
      <w:pPr>
        <w:spacing w:before="60" w:after="20" w:line="280" w:lineRule="atLeast"/>
        <w:jc w:val="center"/>
        <w:rPr>
          <w:rFonts w:ascii="Arial" w:hAnsi="Arial" w:cs="Arial"/>
          <w:sz w:val="24"/>
          <w:szCs w:val="24"/>
        </w:rPr>
      </w:pPr>
    </w:p>
    <w:p w14:paraId="52B715F6" w14:textId="77777777" w:rsidR="002A2CD6" w:rsidRPr="00393841" w:rsidRDefault="002A2CD6" w:rsidP="007B07C7">
      <w:pPr>
        <w:spacing w:before="60" w:after="20" w:line="280" w:lineRule="atLeast"/>
        <w:jc w:val="center"/>
        <w:rPr>
          <w:rFonts w:ascii="Arial" w:hAnsi="Arial" w:cs="Arial"/>
          <w:sz w:val="24"/>
          <w:szCs w:val="24"/>
        </w:rPr>
      </w:pPr>
    </w:p>
    <w:p w14:paraId="54D272CE" w14:textId="77777777" w:rsidR="002A2CD6" w:rsidRPr="00393841" w:rsidRDefault="002A2CD6" w:rsidP="007B07C7">
      <w:pPr>
        <w:pStyle w:val="Naslov4"/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I.  OPĆE ODREDBE</w:t>
      </w:r>
    </w:p>
    <w:p w14:paraId="288B2D04" w14:textId="77777777" w:rsidR="002A2CD6" w:rsidRPr="00393841" w:rsidRDefault="002A2CD6" w:rsidP="007B07C7">
      <w:pPr>
        <w:rPr>
          <w:rFonts w:ascii="Arial" w:hAnsi="Arial" w:cs="Arial"/>
          <w:sz w:val="24"/>
          <w:szCs w:val="24"/>
        </w:rPr>
      </w:pPr>
    </w:p>
    <w:p w14:paraId="7E4AC6AB" w14:textId="77777777" w:rsidR="002A2CD6" w:rsidRPr="00393841" w:rsidRDefault="002A2CD6" w:rsidP="007B07C7">
      <w:pPr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1.</w:t>
      </w:r>
    </w:p>
    <w:p w14:paraId="15B4949F" w14:textId="77777777" w:rsidR="002A2CD6" w:rsidRPr="00393841" w:rsidRDefault="002A2CD6" w:rsidP="007B07C7">
      <w:pPr>
        <w:pStyle w:val="Tijeloteksta"/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Statutom Ljekarni Koprivnica (u daljnjem tekstu: Statut), sukladno zakonu pobliže se uređuje:</w:t>
      </w:r>
    </w:p>
    <w:p w14:paraId="4BB64D09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status,</w:t>
      </w:r>
    </w:p>
    <w:p w14:paraId="2BB631BB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naziv, sjedište i djelatnost,</w:t>
      </w:r>
    </w:p>
    <w:p w14:paraId="079E9626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pečat  i štambilj,</w:t>
      </w:r>
    </w:p>
    <w:p w14:paraId="69F2E0A8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pravni položaj, zastupanje i predstavljanje,</w:t>
      </w:r>
    </w:p>
    <w:p w14:paraId="25A1775B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unutarnji ustroj,</w:t>
      </w:r>
    </w:p>
    <w:p w14:paraId="3E6CAE3B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tijela ustanove i njihov djelokrug,</w:t>
      </w:r>
    </w:p>
    <w:p w14:paraId="6A64F4E8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imovina,</w:t>
      </w:r>
    </w:p>
    <w:p w14:paraId="3E146291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javnost rada,</w:t>
      </w:r>
    </w:p>
    <w:p w14:paraId="2F1618F0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poslovna  tajna i profesionalna tajna,</w:t>
      </w:r>
    </w:p>
    <w:p w14:paraId="7DC774DE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opći akti,</w:t>
      </w:r>
    </w:p>
    <w:p w14:paraId="67DB6600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nadzor nad radom,</w:t>
      </w:r>
    </w:p>
    <w:p w14:paraId="66E509DB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ostala pitanja značajna za rad.</w:t>
      </w:r>
    </w:p>
    <w:p w14:paraId="7BB7FA0F" w14:textId="77777777" w:rsidR="002A2CD6" w:rsidRPr="00393841" w:rsidRDefault="002A2CD6" w:rsidP="007B07C7">
      <w:pPr>
        <w:spacing w:before="60" w:after="20" w:line="280" w:lineRule="atLeast"/>
        <w:rPr>
          <w:rFonts w:ascii="Arial" w:hAnsi="Arial" w:cs="Arial"/>
          <w:sz w:val="24"/>
          <w:szCs w:val="24"/>
        </w:rPr>
      </w:pPr>
    </w:p>
    <w:p w14:paraId="5C011A0B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 xml:space="preserve">Članak 2. </w:t>
      </w:r>
    </w:p>
    <w:p w14:paraId="3150F6EE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Osnivač Ljekarni Koprivnica (u daljnjem tekstu: Ljekarne) je Koprivničko-križevačka županija.</w:t>
      </w:r>
    </w:p>
    <w:p w14:paraId="0A1DE7A0" w14:textId="77777777" w:rsidR="002A2CD6" w:rsidRPr="00393841" w:rsidRDefault="002A2CD6" w:rsidP="007B07C7">
      <w:pPr>
        <w:tabs>
          <w:tab w:val="left" w:pos="-720"/>
        </w:tabs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Prava i dužnosti osnivača Ljekarni obavljaju Županijska skupština Koprivničko-križevačke županije (u daljnjem tekstu: </w:t>
      </w:r>
      <w:r w:rsidR="00862BA6">
        <w:rPr>
          <w:rFonts w:ascii="Arial" w:hAnsi="Arial" w:cs="Arial"/>
          <w:sz w:val="24"/>
          <w:szCs w:val="24"/>
        </w:rPr>
        <w:t>Županijska skupština</w:t>
      </w:r>
      <w:r w:rsidRPr="00393841">
        <w:rPr>
          <w:rFonts w:ascii="Arial" w:hAnsi="Arial" w:cs="Arial"/>
          <w:sz w:val="24"/>
          <w:szCs w:val="24"/>
        </w:rPr>
        <w:t xml:space="preserve">) i Župan Koprivničko-križevačke županije (u daljnjem tekstu: </w:t>
      </w:r>
      <w:r w:rsidR="00862BA6">
        <w:rPr>
          <w:rFonts w:ascii="Arial" w:hAnsi="Arial" w:cs="Arial"/>
          <w:sz w:val="24"/>
          <w:szCs w:val="24"/>
        </w:rPr>
        <w:t>Župan</w:t>
      </w:r>
      <w:r w:rsidRPr="00393841">
        <w:rPr>
          <w:rFonts w:ascii="Arial" w:hAnsi="Arial" w:cs="Arial"/>
          <w:sz w:val="24"/>
          <w:szCs w:val="24"/>
        </w:rPr>
        <w:t>).</w:t>
      </w:r>
    </w:p>
    <w:p w14:paraId="384B8C77" w14:textId="77777777" w:rsidR="002A2CD6" w:rsidRDefault="002A2CD6" w:rsidP="007B07C7">
      <w:pPr>
        <w:tabs>
          <w:tab w:val="left" w:pos="-720"/>
        </w:tabs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</w:p>
    <w:p w14:paraId="45587291" w14:textId="77777777" w:rsidR="002A2CD6" w:rsidRDefault="002A2CD6" w:rsidP="007B07C7">
      <w:pPr>
        <w:tabs>
          <w:tab w:val="left" w:pos="-720"/>
        </w:tabs>
        <w:spacing w:before="60" w:after="4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II.  NAZIV, SJEDIŠTE I DJELATNOST</w:t>
      </w:r>
    </w:p>
    <w:p w14:paraId="6D300D7F" w14:textId="77777777" w:rsidR="00F17175" w:rsidRPr="00393841" w:rsidRDefault="00F17175" w:rsidP="007B07C7">
      <w:pPr>
        <w:tabs>
          <w:tab w:val="left" w:pos="-720"/>
        </w:tabs>
        <w:spacing w:before="60" w:after="4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6782C5C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3.</w:t>
      </w:r>
    </w:p>
    <w:p w14:paraId="1EE990CD" w14:textId="77777777" w:rsidR="002A2CD6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Ljekarne su javna ustanova koja obavlja zdravstvenu djelatnost.</w:t>
      </w:r>
    </w:p>
    <w:p w14:paraId="0164BC7A" w14:textId="77777777" w:rsidR="00FF536F" w:rsidRPr="00393841" w:rsidRDefault="00FF536F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>
        <w:rPr>
          <w:rFonts w:ascii="Arial" w:hAnsi="Arial" w:cs="Arial"/>
        </w:rPr>
        <w:t>Ljekarnička djelatnost u ljekarnama obavlja se samo u sklopu mreže javne zdravstvene službe.</w:t>
      </w:r>
    </w:p>
    <w:p w14:paraId="109F4A0C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Naziv ustanove je: LJEKARNE KOPRIVNICA.</w:t>
      </w:r>
    </w:p>
    <w:p w14:paraId="49E86AE7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Skraćeni naziv ustanove je: LJEKARNE.</w:t>
      </w:r>
    </w:p>
    <w:p w14:paraId="7459FC4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lastRenderedPageBreak/>
        <w:t>Naziv je istaknut na objektima u kojima Ljekarne obavljaju svoju djelatnost.</w:t>
      </w:r>
    </w:p>
    <w:p w14:paraId="3B2FA4DB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2DD42B9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4.</w:t>
      </w:r>
    </w:p>
    <w:p w14:paraId="3F9A1FDE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Sjedište Ljekarni je u  Koprivnici, </w:t>
      </w:r>
      <w:proofErr w:type="spellStart"/>
      <w:r w:rsidRPr="00393841">
        <w:rPr>
          <w:rFonts w:ascii="Arial" w:hAnsi="Arial" w:cs="Arial"/>
        </w:rPr>
        <w:t>Florijanski</w:t>
      </w:r>
      <w:proofErr w:type="spellEnd"/>
      <w:r w:rsidRPr="00393841">
        <w:rPr>
          <w:rFonts w:ascii="Arial" w:hAnsi="Arial" w:cs="Arial"/>
        </w:rPr>
        <w:t xml:space="preserve"> trg 4.</w:t>
      </w:r>
    </w:p>
    <w:p w14:paraId="16C56ED4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O promjeni naziva i sjedišta ustanove odlučuje </w:t>
      </w:r>
      <w:r w:rsidR="00FF536F">
        <w:rPr>
          <w:rFonts w:ascii="Arial" w:hAnsi="Arial" w:cs="Arial"/>
          <w:sz w:val="24"/>
          <w:szCs w:val="24"/>
        </w:rPr>
        <w:t>osnivač</w:t>
      </w:r>
      <w:r w:rsidRPr="00393841">
        <w:rPr>
          <w:rFonts w:ascii="Arial" w:hAnsi="Arial" w:cs="Arial"/>
          <w:sz w:val="24"/>
          <w:szCs w:val="24"/>
        </w:rPr>
        <w:t xml:space="preserve"> na prijedlog Upravnog vijeća Ljekarni.</w:t>
      </w:r>
    </w:p>
    <w:p w14:paraId="2F397310" w14:textId="77777777" w:rsidR="00B93BDB" w:rsidRPr="00393841" w:rsidRDefault="00B93BDB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4A00018E" w14:textId="77777777" w:rsidR="00583D07" w:rsidRDefault="00583D07" w:rsidP="00583D07">
      <w:pPr>
        <w:spacing w:before="60" w:after="20" w:line="280" w:lineRule="atLeast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Članak 5.</w:t>
      </w:r>
    </w:p>
    <w:p w14:paraId="7D488F21" w14:textId="77777777" w:rsidR="00583D07" w:rsidRDefault="00583D07" w:rsidP="00583D07">
      <w:pPr>
        <w:pStyle w:val="Tijeloteksta"/>
        <w:spacing w:before="60" w:after="20" w:line="280" w:lineRule="atLeast"/>
        <w:rPr>
          <w:color w:val="000000"/>
        </w:rPr>
      </w:pPr>
      <w:r>
        <w:rPr>
          <w:rFonts w:ascii="Arial" w:hAnsi="Arial" w:cs="Arial"/>
          <w:color w:val="000000"/>
        </w:rPr>
        <w:t xml:space="preserve">Ljekarne obavljaju zdravstvenu djelatnost sukladno Zakonu o zdravstvenoj zaštiti, te Zakonu o ljekarništvu i to: </w:t>
      </w:r>
    </w:p>
    <w:p w14:paraId="63A7F06E" w14:textId="77777777" w:rsidR="00583D07" w:rsidRPr="00824605" w:rsidRDefault="00583D07" w:rsidP="00583D07">
      <w:pPr>
        <w:pStyle w:val="tijeloteksta310"/>
        <w:spacing w:before="60" w:beforeAutospacing="0" w:after="60" w:afterAutospacing="0" w:line="280" w:lineRule="atLeast"/>
        <w:ind w:left="357" w:hanging="357"/>
        <w:rPr>
          <w:sz w:val="24"/>
          <w:szCs w:val="24"/>
        </w:rPr>
      </w:pPr>
      <w:r w:rsidRPr="00824605">
        <w:rPr>
          <w:rFonts w:ascii="Times New Roman" w:hAnsi="Times New Roman" w:cs="Times New Roman"/>
          <w:sz w:val="24"/>
          <w:szCs w:val="24"/>
        </w:rPr>
        <w:t>-</w:t>
      </w:r>
      <w:r w:rsidRPr="0082460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24605">
        <w:rPr>
          <w:rFonts w:ascii="Arial" w:hAnsi="Arial" w:cs="Arial"/>
          <w:sz w:val="24"/>
          <w:szCs w:val="24"/>
        </w:rPr>
        <w:t>izdavanje lijekova na recept i bez recepta,</w:t>
      </w:r>
    </w:p>
    <w:p w14:paraId="3CBF8726" w14:textId="77777777" w:rsidR="00583D07" w:rsidRPr="00824605" w:rsidRDefault="00583D07" w:rsidP="00583D07">
      <w:pPr>
        <w:spacing w:before="60" w:after="60" w:line="280" w:lineRule="atLeast"/>
        <w:ind w:left="357" w:hanging="357"/>
        <w:rPr>
          <w:sz w:val="24"/>
          <w:szCs w:val="24"/>
        </w:rPr>
      </w:pPr>
      <w:r w:rsidRPr="00824605">
        <w:rPr>
          <w:rFonts w:ascii="Times New Roman" w:hAnsi="Times New Roman" w:cs="Times New Roman"/>
          <w:sz w:val="24"/>
          <w:szCs w:val="24"/>
        </w:rPr>
        <w:t>-</w:t>
      </w:r>
      <w:r w:rsidRPr="0082460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24605">
        <w:rPr>
          <w:rFonts w:ascii="Arial" w:hAnsi="Arial" w:cs="Arial"/>
          <w:sz w:val="24"/>
          <w:szCs w:val="24"/>
        </w:rPr>
        <w:t xml:space="preserve">izrada i izdavanje magistralnih i </w:t>
      </w:r>
      <w:proofErr w:type="spellStart"/>
      <w:r w:rsidRPr="00824605">
        <w:rPr>
          <w:rFonts w:ascii="Arial" w:hAnsi="Arial" w:cs="Arial"/>
          <w:sz w:val="24"/>
          <w:szCs w:val="24"/>
        </w:rPr>
        <w:t>galenskih</w:t>
      </w:r>
      <w:proofErr w:type="spellEnd"/>
      <w:r w:rsidRPr="00824605">
        <w:rPr>
          <w:rFonts w:ascii="Arial" w:hAnsi="Arial" w:cs="Arial"/>
          <w:sz w:val="24"/>
          <w:szCs w:val="24"/>
        </w:rPr>
        <w:t xml:space="preserve"> pripravaka</w:t>
      </w:r>
    </w:p>
    <w:p w14:paraId="1AB098D2" w14:textId="77777777" w:rsidR="00583D07" w:rsidRPr="00824605" w:rsidRDefault="00583D07" w:rsidP="00583D07">
      <w:pPr>
        <w:spacing w:before="60" w:after="60" w:line="280" w:lineRule="atLeast"/>
        <w:ind w:left="357" w:hanging="357"/>
        <w:rPr>
          <w:sz w:val="24"/>
          <w:szCs w:val="24"/>
        </w:rPr>
      </w:pPr>
      <w:r w:rsidRPr="00824605">
        <w:rPr>
          <w:rFonts w:ascii="Times New Roman" w:hAnsi="Times New Roman" w:cs="Times New Roman"/>
          <w:sz w:val="24"/>
          <w:szCs w:val="24"/>
        </w:rPr>
        <w:t>-</w:t>
      </w:r>
      <w:r w:rsidRPr="0082460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24605">
        <w:rPr>
          <w:rFonts w:ascii="Arial" w:hAnsi="Arial" w:cs="Arial"/>
          <w:sz w:val="24"/>
          <w:szCs w:val="24"/>
        </w:rPr>
        <w:t>opskrba homeopatskim proizvodima,</w:t>
      </w:r>
    </w:p>
    <w:p w14:paraId="03E365DE" w14:textId="77777777" w:rsidR="00583D07" w:rsidRPr="00824605" w:rsidRDefault="00583D07" w:rsidP="00583D07">
      <w:pPr>
        <w:spacing w:before="60" w:after="60" w:line="280" w:lineRule="atLeast"/>
        <w:ind w:left="357" w:hanging="357"/>
        <w:rPr>
          <w:sz w:val="24"/>
          <w:szCs w:val="24"/>
        </w:rPr>
      </w:pPr>
      <w:r w:rsidRPr="00824605">
        <w:rPr>
          <w:rFonts w:ascii="Times New Roman" w:hAnsi="Times New Roman" w:cs="Times New Roman"/>
          <w:sz w:val="24"/>
          <w:szCs w:val="24"/>
        </w:rPr>
        <w:t>-</w:t>
      </w:r>
      <w:r w:rsidRPr="0082460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24605">
        <w:rPr>
          <w:rFonts w:ascii="Arial" w:hAnsi="Arial" w:cs="Arial"/>
          <w:sz w:val="24"/>
          <w:szCs w:val="24"/>
        </w:rPr>
        <w:t>opskrba medicinskim proizvodima</w:t>
      </w:r>
    </w:p>
    <w:p w14:paraId="45C7A441" w14:textId="77777777" w:rsidR="00583D07" w:rsidRPr="00824605" w:rsidRDefault="00583D07" w:rsidP="00583D07">
      <w:pPr>
        <w:spacing w:before="60" w:after="60" w:line="280" w:lineRule="atLeast"/>
        <w:ind w:left="357" w:hanging="357"/>
        <w:rPr>
          <w:sz w:val="24"/>
          <w:szCs w:val="24"/>
        </w:rPr>
      </w:pPr>
      <w:r w:rsidRPr="00824605">
        <w:rPr>
          <w:rFonts w:ascii="Times New Roman" w:hAnsi="Times New Roman" w:cs="Times New Roman"/>
          <w:sz w:val="24"/>
          <w:szCs w:val="24"/>
        </w:rPr>
        <w:t>-</w:t>
      </w:r>
      <w:r w:rsidRPr="0082460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24605">
        <w:rPr>
          <w:rFonts w:ascii="Arial" w:hAnsi="Arial" w:cs="Arial"/>
          <w:sz w:val="24"/>
          <w:szCs w:val="24"/>
        </w:rPr>
        <w:t>opskrba dječjom hranom i ostalim dijetetskim proizvodima,</w:t>
      </w:r>
    </w:p>
    <w:p w14:paraId="16F52AB5" w14:textId="77777777" w:rsidR="00583D07" w:rsidRPr="00824605" w:rsidRDefault="00583D07" w:rsidP="00583D07">
      <w:pPr>
        <w:spacing w:before="60" w:after="60" w:line="280" w:lineRule="atLeast"/>
        <w:ind w:left="357" w:hanging="357"/>
        <w:rPr>
          <w:sz w:val="24"/>
          <w:szCs w:val="24"/>
        </w:rPr>
      </w:pPr>
      <w:r w:rsidRPr="00824605">
        <w:rPr>
          <w:rFonts w:ascii="Times New Roman" w:hAnsi="Times New Roman" w:cs="Times New Roman"/>
          <w:sz w:val="24"/>
          <w:szCs w:val="24"/>
        </w:rPr>
        <w:t>-</w:t>
      </w:r>
      <w:r w:rsidRPr="0082460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24605">
        <w:rPr>
          <w:rFonts w:ascii="Arial" w:hAnsi="Arial" w:cs="Arial"/>
          <w:sz w:val="24"/>
          <w:szCs w:val="24"/>
        </w:rPr>
        <w:t>opskrba kozmetičkim i drugim sredstvima za zaštitu zdravlja,</w:t>
      </w:r>
    </w:p>
    <w:p w14:paraId="5674141B" w14:textId="77777777" w:rsidR="00583D07" w:rsidRPr="00824605" w:rsidRDefault="00583D07" w:rsidP="00583D07">
      <w:pPr>
        <w:spacing w:before="60" w:after="60" w:line="280" w:lineRule="atLeast"/>
        <w:ind w:left="357" w:hanging="357"/>
        <w:rPr>
          <w:sz w:val="24"/>
          <w:szCs w:val="24"/>
        </w:rPr>
      </w:pPr>
      <w:r w:rsidRPr="00824605">
        <w:rPr>
          <w:rFonts w:ascii="Times New Roman" w:hAnsi="Times New Roman" w:cs="Times New Roman"/>
          <w:sz w:val="24"/>
          <w:szCs w:val="24"/>
        </w:rPr>
        <w:t>-</w:t>
      </w:r>
      <w:r w:rsidRPr="0082460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24605">
        <w:rPr>
          <w:rFonts w:ascii="Arial" w:hAnsi="Arial" w:cs="Arial"/>
          <w:sz w:val="24"/>
          <w:szCs w:val="24"/>
        </w:rPr>
        <w:t>uvoz i prodaja uvoznih lijekova i drugih preparata</w:t>
      </w:r>
    </w:p>
    <w:p w14:paraId="3E342C0C" w14:textId="77777777" w:rsidR="00583D07" w:rsidRPr="00824605" w:rsidRDefault="00583D07" w:rsidP="00583D07">
      <w:pPr>
        <w:spacing w:before="60" w:after="60" w:line="280" w:lineRule="atLeast"/>
        <w:ind w:left="357" w:hanging="357"/>
        <w:rPr>
          <w:sz w:val="24"/>
          <w:szCs w:val="24"/>
        </w:rPr>
      </w:pPr>
      <w:r w:rsidRPr="00824605">
        <w:rPr>
          <w:rFonts w:ascii="Times New Roman" w:hAnsi="Times New Roman" w:cs="Times New Roman"/>
          <w:sz w:val="24"/>
          <w:szCs w:val="24"/>
        </w:rPr>
        <w:t>-</w:t>
      </w:r>
      <w:r w:rsidRPr="0082460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24605">
        <w:rPr>
          <w:rFonts w:ascii="Arial" w:hAnsi="Arial" w:cs="Arial"/>
          <w:sz w:val="24"/>
          <w:szCs w:val="24"/>
        </w:rPr>
        <w:t>promet na malo putem interneta (usluge informacijskog društva, prodaja putem web stranice i Internet trgovina dodacima prehrani, medicinskim i kozmetičkim proizvodima, ostalim asortimanom ljekarni, osim lijekova na recept)</w:t>
      </w:r>
    </w:p>
    <w:p w14:paraId="728A92D6" w14:textId="77777777" w:rsidR="00583D07" w:rsidRPr="00824605" w:rsidRDefault="00583D07" w:rsidP="00583D07">
      <w:pPr>
        <w:spacing w:before="60" w:after="60" w:line="280" w:lineRule="atLeast"/>
        <w:ind w:left="357" w:hanging="357"/>
        <w:rPr>
          <w:sz w:val="24"/>
          <w:szCs w:val="24"/>
        </w:rPr>
      </w:pPr>
      <w:r w:rsidRPr="00824605">
        <w:rPr>
          <w:rFonts w:ascii="Times New Roman" w:hAnsi="Times New Roman" w:cs="Times New Roman"/>
          <w:sz w:val="24"/>
          <w:szCs w:val="24"/>
        </w:rPr>
        <w:t>-</w:t>
      </w:r>
      <w:r w:rsidRPr="00824605">
        <w:rPr>
          <w:rFonts w:ascii="Times New Roman" w:hAnsi="Times New Roman" w:cs="Times New Roman"/>
          <w:sz w:val="14"/>
          <w:szCs w:val="14"/>
        </w:rPr>
        <w:t xml:space="preserve">         </w:t>
      </w:r>
      <w:r w:rsidRPr="00824605">
        <w:rPr>
          <w:rFonts w:ascii="Arial" w:hAnsi="Arial" w:cs="Arial"/>
          <w:sz w:val="24"/>
          <w:szCs w:val="24"/>
        </w:rPr>
        <w:t>savjetovanje u vezi propisivanja, odnosno pravilne primjene lijekova, medicinskih, homeopatskih i dijetetskih proizvoda .</w:t>
      </w:r>
      <w:r w:rsidRPr="00824605">
        <w:rPr>
          <w:rFonts w:ascii="Arial" w:hAnsi="Arial" w:cs="Arial"/>
          <w:i/>
          <w:iCs/>
          <w:sz w:val="24"/>
          <w:szCs w:val="24"/>
        </w:rPr>
        <w:t xml:space="preserve">  </w:t>
      </w:r>
    </w:p>
    <w:p w14:paraId="49300AB6" w14:textId="77777777" w:rsidR="00583D07" w:rsidRDefault="00583D07" w:rsidP="00583D07">
      <w:pPr>
        <w:spacing w:before="60" w:after="20" w:line="280" w:lineRule="atLeast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Djelatnost Ljekarni upisuje se u sudski registar kod Trgovačkog suda.</w:t>
      </w:r>
    </w:p>
    <w:p w14:paraId="5189E4E6" w14:textId="38E57B67" w:rsidR="00583D07" w:rsidRDefault="00583D07" w:rsidP="00583D07">
      <w:pPr>
        <w:spacing w:before="60" w:after="20" w:line="280" w:lineRule="atLeast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Pored djelatnosti iz stavka 1. ovog članka Ljekarne mogu obavljati i druge djelatnosti koje služe obavljanju te djelatnosti ako se one u manjem opsegu ili uobičajeno obavljaju uz djelatnost upisanu u sudski registar.</w:t>
      </w:r>
      <w:r>
        <w:rPr>
          <w:color w:val="000000"/>
          <w:sz w:val="24"/>
          <w:szCs w:val="24"/>
        </w:rPr>
        <w:t> </w:t>
      </w:r>
    </w:p>
    <w:p w14:paraId="321F329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71E44E99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6.</w:t>
      </w:r>
    </w:p>
    <w:p w14:paraId="1372DF19" w14:textId="4A8CC620" w:rsidR="005C27EB" w:rsidRDefault="002A2CD6" w:rsidP="007B07C7">
      <w:pPr>
        <w:pStyle w:val="Tijeloteksta"/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Ljekarne mogu promijeniti ili proširiti djelatnost sukladno Zakonu o zdravstvenoj zaštiti, na način da Upravno vijeće isto predloži </w:t>
      </w:r>
      <w:r w:rsidR="00FF536F">
        <w:rPr>
          <w:rFonts w:ascii="Arial" w:hAnsi="Arial" w:cs="Arial"/>
        </w:rPr>
        <w:t>osnivaču</w:t>
      </w:r>
      <w:r w:rsidRPr="00393841">
        <w:rPr>
          <w:rFonts w:ascii="Arial" w:hAnsi="Arial" w:cs="Arial"/>
        </w:rPr>
        <w:t>.</w:t>
      </w:r>
    </w:p>
    <w:p w14:paraId="15999484" w14:textId="77777777" w:rsidR="005C27EB" w:rsidRPr="00393841" w:rsidRDefault="005C27EB" w:rsidP="007B07C7">
      <w:pPr>
        <w:pStyle w:val="Tijeloteksta"/>
        <w:spacing w:before="60" w:after="20" w:line="280" w:lineRule="atLeast"/>
        <w:rPr>
          <w:rFonts w:ascii="Arial" w:hAnsi="Arial" w:cs="Arial"/>
        </w:rPr>
      </w:pPr>
    </w:p>
    <w:p w14:paraId="78B60255" w14:textId="77777777" w:rsidR="002A2CD6" w:rsidRPr="00393841" w:rsidRDefault="002A2CD6" w:rsidP="007B07C7">
      <w:pPr>
        <w:pStyle w:val="Tijeloteksta"/>
        <w:spacing w:before="60" w:after="20" w:line="280" w:lineRule="atLeast"/>
        <w:rPr>
          <w:rFonts w:ascii="Arial" w:hAnsi="Arial" w:cs="Arial"/>
          <w:b/>
          <w:bCs/>
        </w:rPr>
      </w:pPr>
    </w:p>
    <w:p w14:paraId="798469F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7.</w:t>
      </w:r>
    </w:p>
    <w:p w14:paraId="67E228E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Ljekarne imaju pečat okruglog oblika s nazivom i sjedištem Ljekarni, promjera 25 mm.</w:t>
      </w:r>
    </w:p>
    <w:p w14:paraId="6A492A9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Pečat se koristi u pravnom prometu sukladno zakonu.</w:t>
      </w:r>
    </w:p>
    <w:p w14:paraId="13F30366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Ljekarne imaju štambilj četvrtastog oblika 60x40 mm, koji sadrži naziv i sjedište, te prostor za upisivanje evidencije broja i datum primitka pismena.</w:t>
      </w:r>
    </w:p>
    <w:p w14:paraId="6CD62A28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Štambilj se koristi za svakodnevno poslovanje Ljekarni.</w:t>
      </w:r>
    </w:p>
    <w:p w14:paraId="6F1C330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Svaki pečat i štambilj ima redni broj.</w:t>
      </w:r>
    </w:p>
    <w:p w14:paraId="27DE35A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 broju pečata i štambilja, načinu korištenja, te osobama koje su odgovorne za njihovo čuvanje odlučuje ravnatelj.</w:t>
      </w:r>
    </w:p>
    <w:p w14:paraId="12BC7A92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63B6EA09" w14:textId="77777777" w:rsidR="00B93BDB" w:rsidRPr="00393841" w:rsidRDefault="00B93BDB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7B3D418B" w14:textId="77777777" w:rsidR="002A2CD6" w:rsidRDefault="002A2CD6" w:rsidP="007B07C7">
      <w:pPr>
        <w:pStyle w:val="Naslov6"/>
        <w:tabs>
          <w:tab w:val="clear" w:pos="0"/>
        </w:tabs>
        <w:spacing w:before="60" w:after="20" w:line="280" w:lineRule="atLeast"/>
      </w:pPr>
      <w:r w:rsidRPr="00393841">
        <w:lastRenderedPageBreak/>
        <w:t xml:space="preserve">III. PRAVNI POLOŽAJ, ZASTUPANJE I PREDSTAVLJANJE </w:t>
      </w:r>
    </w:p>
    <w:p w14:paraId="78086F5F" w14:textId="77777777" w:rsidR="00B93BDB" w:rsidRPr="00B93BDB" w:rsidRDefault="00B93BDB" w:rsidP="00B93BDB">
      <w:pPr>
        <w:rPr>
          <w:lang w:eastAsia="ar-SA"/>
        </w:rPr>
      </w:pPr>
    </w:p>
    <w:p w14:paraId="76A595B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8.</w:t>
      </w:r>
    </w:p>
    <w:p w14:paraId="496D26E2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Ljekarne su pravna osoba upisana u sudski registar kod Trgovačkog suda.</w:t>
      </w:r>
    </w:p>
    <w:p w14:paraId="7B7975C1" w14:textId="77777777" w:rsidR="00FF536F" w:rsidRPr="00393841" w:rsidRDefault="00FF536F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se upisuju u Nacionalni registar pružatelja zdravstvene zaštite, koji vodi Hrvatski zavod za javno zdravstvo.</w:t>
      </w:r>
    </w:p>
    <w:p w14:paraId="7DA75C2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18874BD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9.</w:t>
      </w:r>
    </w:p>
    <w:p w14:paraId="19763554" w14:textId="77777777" w:rsidR="002A2CD6" w:rsidRPr="00393841" w:rsidRDefault="002A2CD6" w:rsidP="007B07C7">
      <w:pPr>
        <w:tabs>
          <w:tab w:val="left" w:pos="-720"/>
        </w:tabs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Ljekarne posluju samostalno i obavljaju svoju djelatnost radi koje su osnovane u skladu i na način određen Zakonom o zdravstvenoj zaštiti, Zakonom o ljekarništvu</w:t>
      </w:r>
      <w:r w:rsidRPr="00393841">
        <w:rPr>
          <w:rFonts w:ascii="Arial" w:hAnsi="Arial" w:cs="Arial"/>
          <w:b/>
          <w:bCs/>
          <w:sz w:val="24"/>
          <w:szCs w:val="24"/>
        </w:rPr>
        <w:t>,</w:t>
      </w:r>
      <w:r w:rsidRPr="00393841">
        <w:rPr>
          <w:rFonts w:ascii="Arial" w:hAnsi="Arial" w:cs="Arial"/>
          <w:sz w:val="24"/>
          <w:szCs w:val="24"/>
        </w:rPr>
        <w:t xml:space="preserve"> ovim Statutom i drugim općim aktima, te pravilima struke.</w:t>
      </w:r>
    </w:p>
    <w:p w14:paraId="66E89B66" w14:textId="77777777" w:rsidR="002A2CD6" w:rsidRPr="00393841" w:rsidRDefault="002A2CD6" w:rsidP="007B07C7">
      <w:pPr>
        <w:tabs>
          <w:tab w:val="left" w:pos="-720"/>
        </w:tabs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</w:p>
    <w:p w14:paraId="049E87A0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10.</w:t>
      </w:r>
    </w:p>
    <w:p w14:paraId="50C5CA5C" w14:textId="77777777" w:rsidR="002A2CD6" w:rsidRPr="00393841" w:rsidRDefault="002A2CD6" w:rsidP="007B07C7">
      <w:pPr>
        <w:spacing w:before="60" w:after="40" w:line="280" w:lineRule="atLeast"/>
        <w:ind w:left="282" w:hanging="282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Ljekarne ne mogu bez suglasnosti </w:t>
      </w:r>
      <w:r w:rsidR="00FF536F">
        <w:rPr>
          <w:rFonts w:ascii="Arial" w:hAnsi="Arial" w:cs="Arial"/>
          <w:sz w:val="24"/>
          <w:szCs w:val="24"/>
        </w:rPr>
        <w:t>osnivača</w:t>
      </w:r>
      <w:r w:rsidRPr="00393841">
        <w:rPr>
          <w:rFonts w:ascii="Arial" w:hAnsi="Arial" w:cs="Arial"/>
          <w:sz w:val="24"/>
          <w:szCs w:val="24"/>
        </w:rPr>
        <w:t>:</w:t>
      </w:r>
    </w:p>
    <w:p w14:paraId="4EF0FEF7" w14:textId="77777777" w:rsidR="002A2CD6" w:rsidRPr="00393841" w:rsidRDefault="002A2CD6" w:rsidP="007B07C7">
      <w:pPr>
        <w:numPr>
          <w:ilvl w:val="0"/>
          <w:numId w:val="3"/>
        </w:numPr>
        <w:suppressAutoHyphens/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stjecati</w:t>
      </w:r>
      <w:r w:rsidR="00A45A61">
        <w:rPr>
          <w:rFonts w:ascii="Arial" w:hAnsi="Arial" w:cs="Arial"/>
          <w:sz w:val="24"/>
          <w:szCs w:val="24"/>
        </w:rPr>
        <w:t>,</w:t>
      </w:r>
      <w:r w:rsidRPr="00393841">
        <w:rPr>
          <w:rFonts w:ascii="Arial" w:hAnsi="Arial" w:cs="Arial"/>
          <w:sz w:val="24"/>
          <w:szCs w:val="24"/>
        </w:rPr>
        <w:t xml:space="preserve"> otuđiti</w:t>
      </w:r>
      <w:r w:rsidR="00A45A61">
        <w:rPr>
          <w:rFonts w:ascii="Arial" w:hAnsi="Arial" w:cs="Arial"/>
          <w:sz w:val="24"/>
          <w:szCs w:val="24"/>
        </w:rPr>
        <w:t xml:space="preserve">, </w:t>
      </w:r>
      <w:r w:rsidR="00A45A61" w:rsidRPr="00824605">
        <w:rPr>
          <w:rFonts w:ascii="Arial" w:hAnsi="Arial" w:cs="Arial"/>
          <w:sz w:val="24"/>
          <w:szCs w:val="24"/>
        </w:rPr>
        <w:t>upravljati, koristiti i raspolagati</w:t>
      </w:r>
      <w:r w:rsidRPr="00824605">
        <w:rPr>
          <w:rFonts w:ascii="Arial" w:hAnsi="Arial" w:cs="Arial"/>
          <w:sz w:val="24"/>
          <w:szCs w:val="24"/>
        </w:rPr>
        <w:t xml:space="preserve"> </w:t>
      </w:r>
      <w:r w:rsidRPr="00393841">
        <w:rPr>
          <w:rFonts w:ascii="Arial" w:hAnsi="Arial" w:cs="Arial"/>
          <w:sz w:val="24"/>
          <w:szCs w:val="24"/>
        </w:rPr>
        <w:t>nekretnin</w:t>
      </w:r>
      <w:r w:rsidR="00A45A61">
        <w:rPr>
          <w:rFonts w:ascii="Arial" w:hAnsi="Arial" w:cs="Arial"/>
          <w:sz w:val="24"/>
          <w:szCs w:val="24"/>
        </w:rPr>
        <w:t>ama</w:t>
      </w:r>
      <w:r w:rsidRPr="00393841">
        <w:rPr>
          <w:rFonts w:ascii="Arial" w:hAnsi="Arial" w:cs="Arial"/>
          <w:sz w:val="24"/>
          <w:szCs w:val="24"/>
        </w:rPr>
        <w:t>,</w:t>
      </w:r>
    </w:p>
    <w:p w14:paraId="0E7237E1" w14:textId="77777777" w:rsidR="002A2CD6" w:rsidRPr="00393841" w:rsidRDefault="002A2CD6" w:rsidP="007B07C7">
      <w:pPr>
        <w:numPr>
          <w:ilvl w:val="0"/>
          <w:numId w:val="3"/>
        </w:numPr>
        <w:suppressAutoHyphens/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osnovati drugu pravnu osobu,</w:t>
      </w:r>
    </w:p>
    <w:p w14:paraId="4ED666AA" w14:textId="77777777" w:rsidR="002A2CD6" w:rsidRDefault="002A2CD6" w:rsidP="007B07C7">
      <w:pPr>
        <w:numPr>
          <w:ilvl w:val="0"/>
          <w:numId w:val="3"/>
        </w:numPr>
        <w:suppressAutoHyphens/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odlučiti o </w:t>
      </w:r>
      <w:r w:rsidR="00FF536F">
        <w:rPr>
          <w:rFonts w:ascii="Arial" w:hAnsi="Arial" w:cs="Arial"/>
          <w:sz w:val="24"/>
          <w:szCs w:val="24"/>
        </w:rPr>
        <w:t xml:space="preserve">dugoročnom </w:t>
      </w:r>
      <w:r w:rsidRPr="00393841">
        <w:rPr>
          <w:rFonts w:ascii="Arial" w:hAnsi="Arial" w:cs="Arial"/>
          <w:sz w:val="24"/>
          <w:szCs w:val="24"/>
        </w:rPr>
        <w:t>kreditnom zaduženju</w:t>
      </w:r>
      <w:r w:rsidR="00B07113">
        <w:rPr>
          <w:rFonts w:ascii="Arial" w:hAnsi="Arial" w:cs="Arial"/>
          <w:sz w:val="24"/>
          <w:szCs w:val="24"/>
        </w:rPr>
        <w:t>,</w:t>
      </w:r>
    </w:p>
    <w:p w14:paraId="122D5CE1" w14:textId="77777777" w:rsidR="002A2CD6" w:rsidRDefault="00B07113" w:rsidP="007471BE">
      <w:pPr>
        <w:numPr>
          <w:ilvl w:val="0"/>
          <w:numId w:val="3"/>
        </w:numPr>
        <w:suppressAutoHyphens/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davati jamstva</w:t>
      </w:r>
      <w:r w:rsidRPr="007471BE">
        <w:rPr>
          <w:rFonts w:ascii="Arial" w:hAnsi="Arial" w:cs="Arial"/>
          <w:sz w:val="24"/>
          <w:szCs w:val="24"/>
        </w:rPr>
        <w:t>.</w:t>
      </w:r>
    </w:p>
    <w:p w14:paraId="7150E466" w14:textId="77777777" w:rsidR="00B93BDB" w:rsidRPr="007471BE" w:rsidRDefault="00B93BDB" w:rsidP="005C27EB">
      <w:pPr>
        <w:suppressAutoHyphens/>
        <w:spacing w:before="60" w:after="40" w:line="28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14:paraId="475713E4" w14:textId="77777777" w:rsidR="002A2CD6" w:rsidRPr="00393841" w:rsidRDefault="002A2CD6" w:rsidP="007B07C7">
      <w:pPr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11.</w:t>
      </w:r>
    </w:p>
    <w:p w14:paraId="72A2EEF6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Za obveze preuzete u pravnom prometu Ljekarne odgovaraju cjelokupnom imovinom.</w:t>
      </w:r>
    </w:p>
    <w:p w14:paraId="6FB64B1A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Osnivač solidarno i neograničeno odgovara za obveze Ljekarni.</w:t>
      </w:r>
    </w:p>
    <w:p w14:paraId="3F6C087A" w14:textId="77777777" w:rsidR="002A2CD6" w:rsidRDefault="002A2CD6" w:rsidP="00F17175">
      <w:pPr>
        <w:spacing w:before="60" w:after="20" w:line="280" w:lineRule="atLeast"/>
        <w:ind w:left="282" w:hanging="282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Promet novčanih sredstava obavlja se </w:t>
      </w:r>
      <w:r w:rsidRPr="00F17175">
        <w:rPr>
          <w:rFonts w:ascii="Arial" w:hAnsi="Arial" w:cs="Arial"/>
          <w:sz w:val="24"/>
          <w:szCs w:val="24"/>
        </w:rPr>
        <w:t xml:space="preserve">preko jedinstvenog </w:t>
      </w:r>
      <w:r w:rsidRPr="00393841">
        <w:rPr>
          <w:rFonts w:ascii="Arial" w:hAnsi="Arial" w:cs="Arial"/>
          <w:sz w:val="24"/>
          <w:szCs w:val="24"/>
        </w:rPr>
        <w:t>žiro-računa.</w:t>
      </w:r>
    </w:p>
    <w:p w14:paraId="2E8DF6AE" w14:textId="77777777" w:rsidR="00F17175" w:rsidRPr="00393841" w:rsidRDefault="00F17175" w:rsidP="00F17175">
      <w:pPr>
        <w:spacing w:before="60" w:after="20" w:line="280" w:lineRule="atLeast"/>
        <w:ind w:left="282" w:hanging="282"/>
        <w:jc w:val="both"/>
        <w:rPr>
          <w:rFonts w:ascii="Arial" w:hAnsi="Arial" w:cs="Arial"/>
          <w:sz w:val="24"/>
          <w:szCs w:val="24"/>
        </w:rPr>
      </w:pPr>
    </w:p>
    <w:p w14:paraId="173D3A32" w14:textId="77777777" w:rsidR="002A2CD6" w:rsidRPr="00393841" w:rsidRDefault="002A2CD6" w:rsidP="007B07C7">
      <w:pPr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12.</w:t>
      </w:r>
    </w:p>
    <w:p w14:paraId="22EE407F" w14:textId="77777777" w:rsidR="002A2CD6" w:rsidRPr="00393841" w:rsidRDefault="002A2CD6" w:rsidP="007B07C7">
      <w:pPr>
        <w:spacing w:before="60" w:after="20" w:line="280" w:lineRule="atLeast"/>
        <w:ind w:left="282" w:hanging="282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Ljekarne predstavlja i zastupa ravnatelj.</w:t>
      </w:r>
    </w:p>
    <w:p w14:paraId="292D01AF" w14:textId="77777777" w:rsidR="002A2CD6" w:rsidRPr="00393841" w:rsidRDefault="002A2CD6" w:rsidP="007B07C7">
      <w:pPr>
        <w:spacing w:before="60" w:after="20" w:line="280" w:lineRule="atLeast"/>
        <w:rPr>
          <w:rFonts w:ascii="Arial" w:hAnsi="Arial" w:cs="Arial"/>
          <w:sz w:val="24"/>
          <w:szCs w:val="24"/>
        </w:rPr>
      </w:pPr>
    </w:p>
    <w:p w14:paraId="3EA65D3B" w14:textId="77777777" w:rsidR="002A2CD6" w:rsidRPr="00393841" w:rsidRDefault="002A2CD6" w:rsidP="007B07C7">
      <w:pPr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13.</w:t>
      </w:r>
    </w:p>
    <w:p w14:paraId="0F53854A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ima sva ovlaštenja u pravnom prometu u okviru djelatnosti upisane u sudski registar, a u skladu s ovim Statutom.</w:t>
      </w:r>
    </w:p>
    <w:p w14:paraId="122D2E18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6A4E09C3" w14:textId="77777777" w:rsidR="002A2CD6" w:rsidRPr="00393841" w:rsidRDefault="002A2CD6" w:rsidP="007B07C7">
      <w:pPr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14.</w:t>
      </w:r>
    </w:p>
    <w:p w14:paraId="4ED95CC6" w14:textId="77777777" w:rsidR="002A2CD6" w:rsidRPr="00393841" w:rsidRDefault="002A2CD6" w:rsidP="007B07C7">
      <w:pPr>
        <w:pStyle w:val="Tijeloteksta"/>
        <w:spacing w:before="8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Ravnatelj Ljekarni ovlašten je u ime i za račun Ljekarni samostalno sklapati ugovore u pravnom prometu osim:</w:t>
      </w:r>
    </w:p>
    <w:p w14:paraId="03C8F718" w14:textId="77777777" w:rsidR="002A2CD6" w:rsidRPr="00393841" w:rsidRDefault="002A2CD6" w:rsidP="007B07C7">
      <w:pPr>
        <w:numPr>
          <w:ilvl w:val="0"/>
          <w:numId w:val="4"/>
        </w:numPr>
        <w:suppressAutoHyphens/>
        <w:spacing w:before="80" w:after="4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zaključivanja ugovora s Hrvatskim zavodom za zdravstveno osiguranje o pružanju  ljekarničkih usluga,</w:t>
      </w:r>
    </w:p>
    <w:p w14:paraId="4FBBFB0E" w14:textId="77777777" w:rsidR="002A2CD6" w:rsidRPr="00393841" w:rsidRDefault="002A2CD6" w:rsidP="007B07C7">
      <w:pPr>
        <w:numPr>
          <w:ilvl w:val="0"/>
          <w:numId w:val="5"/>
        </w:numPr>
        <w:suppressAutoHyphens/>
        <w:spacing w:before="80" w:after="4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 godišnjoj nabavi sukladno odredbama Zakona o nabavi,</w:t>
      </w:r>
    </w:p>
    <w:p w14:paraId="799B2FC9" w14:textId="77777777" w:rsidR="002A2CD6" w:rsidRPr="00393841" w:rsidRDefault="002A2CD6" w:rsidP="007B07C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 stjecanju, otuđenju, upravljanju, korištenju i raspolaganju nekretninama,</w:t>
      </w:r>
    </w:p>
    <w:p w14:paraId="51851AD8" w14:textId="77777777" w:rsidR="002A2CD6" w:rsidRPr="00393841" w:rsidRDefault="002A2CD6" w:rsidP="007B07C7">
      <w:pPr>
        <w:numPr>
          <w:ilvl w:val="0"/>
          <w:numId w:val="5"/>
        </w:numPr>
        <w:suppressAutoHyphens/>
        <w:spacing w:before="80" w:after="4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o nabavi i prodaji osnovnih sredstava te izvođenju investicijskih radova, investicijskog i tekućeg održavanja čija  vrijednost prelazi </w:t>
      </w:r>
      <w:r w:rsidR="00B07113">
        <w:rPr>
          <w:rFonts w:ascii="Arial" w:hAnsi="Arial" w:cs="Arial"/>
          <w:sz w:val="24"/>
          <w:szCs w:val="24"/>
        </w:rPr>
        <w:t>10</w:t>
      </w:r>
      <w:r w:rsidRPr="00393841">
        <w:rPr>
          <w:rFonts w:ascii="Arial" w:hAnsi="Arial" w:cs="Arial"/>
          <w:sz w:val="24"/>
          <w:szCs w:val="24"/>
        </w:rPr>
        <w:t>0.000,00 kuna,</w:t>
      </w:r>
    </w:p>
    <w:p w14:paraId="7A63AECD" w14:textId="77777777" w:rsidR="002A2CD6" w:rsidRPr="00393841" w:rsidRDefault="002A2CD6" w:rsidP="007B07C7">
      <w:pPr>
        <w:pStyle w:val="Odlomakpopisa1"/>
        <w:numPr>
          <w:ilvl w:val="0"/>
          <w:numId w:val="5"/>
        </w:numPr>
        <w:spacing w:before="60" w:after="60" w:line="280" w:lineRule="atLeast"/>
        <w:jc w:val="both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o stjecanju, otuđenju, upravljanju, korištenju i raspolaganju pokretninama čija pojedinačna vrijednost prelazi </w:t>
      </w:r>
      <w:r w:rsidR="00B07113">
        <w:rPr>
          <w:rFonts w:ascii="Arial" w:hAnsi="Arial" w:cs="Arial"/>
        </w:rPr>
        <w:t>10</w:t>
      </w:r>
      <w:r w:rsidRPr="00393841">
        <w:rPr>
          <w:rFonts w:ascii="Arial" w:hAnsi="Arial" w:cs="Arial"/>
        </w:rPr>
        <w:t>0.000,00 kuna,</w:t>
      </w:r>
    </w:p>
    <w:p w14:paraId="5D35E29C" w14:textId="77777777" w:rsidR="002A2CD6" w:rsidRPr="00393841" w:rsidRDefault="002A2CD6" w:rsidP="007B07C7">
      <w:pPr>
        <w:numPr>
          <w:ilvl w:val="0"/>
          <w:numId w:val="5"/>
        </w:numPr>
        <w:suppressAutoHyphens/>
        <w:spacing w:before="80" w:after="4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sklapanju ugovora s osiguravajućim društvima.</w:t>
      </w:r>
    </w:p>
    <w:p w14:paraId="7743697D" w14:textId="77777777" w:rsidR="002A2CD6" w:rsidRDefault="002A2CD6" w:rsidP="007B07C7">
      <w:pPr>
        <w:pStyle w:val="Tijeloteksta"/>
        <w:tabs>
          <w:tab w:val="left" w:pos="-720"/>
        </w:tabs>
        <w:spacing w:before="8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lastRenderedPageBreak/>
        <w:t>Ravnatelj je ovlašten zaključiti ugovor iz prethodnog stavka ovog članka ako je prethodno o tome donijelo odluku Upravno vijeće.</w:t>
      </w:r>
    </w:p>
    <w:p w14:paraId="7032D30C" w14:textId="77777777" w:rsidR="00B93BDB" w:rsidRPr="00393841" w:rsidRDefault="00B93BDB" w:rsidP="007B07C7">
      <w:pPr>
        <w:pStyle w:val="Tijeloteksta"/>
        <w:tabs>
          <w:tab w:val="left" w:pos="-720"/>
        </w:tabs>
        <w:spacing w:before="80" w:after="40" w:line="280" w:lineRule="atLeast"/>
        <w:rPr>
          <w:rFonts w:ascii="Arial" w:hAnsi="Arial" w:cs="Arial"/>
        </w:rPr>
      </w:pPr>
    </w:p>
    <w:p w14:paraId="68D7704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15.</w:t>
      </w:r>
    </w:p>
    <w:p w14:paraId="2BFAB2C0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ne može nastupiti kao druga ugovorna strana i s Ljekarnama sklapati ugovore u svoje ime i za svoj račun, u svoje ime i za račun drugih osoba ili u ime i za račun drugih osoba.</w:t>
      </w:r>
    </w:p>
    <w:p w14:paraId="4BA8459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11839E6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16.</w:t>
      </w:r>
    </w:p>
    <w:p w14:paraId="015FE33B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može svoja ovlaštenja za zastupanje prenijeti na druge osobe</w:t>
      </w:r>
      <w:r w:rsidRPr="00393841">
        <w:rPr>
          <w:rFonts w:ascii="Arial" w:hAnsi="Arial" w:cs="Arial"/>
          <w:i/>
          <w:iCs/>
          <w:sz w:val="24"/>
          <w:szCs w:val="24"/>
        </w:rPr>
        <w:t>.</w:t>
      </w:r>
    </w:p>
    <w:p w14:paraId="569D08CD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 prenošenju ovlaštenja iz stavka 1. ovog članka ravnatelj izdaje pismenu punomoć za zastupanje u pravnom prometu.</w:t>
      </w:r>
    </w:p>
    <w:p w14:paraId="61678D6B" w14:textId="77777777" w:rsidR="002A2CD6" w:rsidRPr="00393841" w:rsidRDefault="002A2CD6" w:rsidP="007B07C7">
      <w:pPr>
        <w:spacing w:before="60" w:after="20" w:line="280" w:lineRule="atLeast"/>
        <w:ind w:left="282" w:hanging="282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Punomoć može dati samo u granicama svojih ovlasti.</w:t>
      </w:r>
    </w:p>
    <w:p w14:paraId="5CA92B38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 punomoći se navode radnje odnosno poslovi za koje je punomoć izdana.</w:t>
      </w:r>
    </w:p>
    <w:p w14:paraId="60EBEC0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rPr>
          <w:rFonts w:ascii="Arial" w:hAnsi="Arial" w:cs="Arial"/>
          <w:b/>
          <w:bCs/>
          <w:sz w:val="24"/>
          <w:szCs w:val="24"/>
        </w:rPr>
      </w:pPr>
    </w:p>
    <w:p w14:paraId="55CA4C2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17.</w:t>
      </w:r>
    </w:p>
    <w:p w14:paraId="4CD7D02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Ljekarni određuje osobe ovlaštene za potpisivanje financijske i druge dokumentacije.</w:t>
      </w:r>
    </w:p>
    <w:p w14:paraId="0E584DAB" w14:textId="77777777" w:rsidR="002A2CD6" w:rsidRPr="00393841" w:rsidRDefault="002A2CD6" w:rsidP="007B07C7">
      <w:pPr>
        <w:pStyle w:val="Naslov7"/>
        <w:tabs>
          <w:tab w:val="clear" w:pos="0"/>
        </w:tabs>
        <w:spacing w:before="60" w:after="20" w:line="280" w:lineRule="atLeast"/>
        <w:jc w:val="both"/>
      </w:pPr>
    </w:p>
    <w:p w14:paraId="6CA85E21" w14:textId="77777777" w:rsidR="002A2CD6" w:rsidRPr="00393841" w:rsidRDefault="002A2CD6" w:rsidP="007B07C7">
      <w:pPr>
        <w:pStyle w:val="Naslov7"/>
        <w:tabs>
          <w:tab w:val="clear" w:pos="0"/>
        </w:tabs>
        <w:spacing w:before="60" w:after="20" w:line="280" w:lineRule="atLeast"/>
        <w:jc w:val="both"/>
        <w:rPr>
          <w:i w:val="0"/>
          <w:iCs w:val="0"/>
        </w:rPr>
      </w:pPr>
      <w:r w:rsidRPr="00393841">
        <w:rPr>
          <w:i w:val="0"/>
          <w:iCs w:val="0"/>
        </w:rPr>
        <w:t>IV.  UNUTARNJI USTROJ</w:t>
      </w:r>
    </w:p>
    <w:p w14:paraId="122FFCFF" w14:textId="77777777" w:rsidR="002A2CD6" w:rsidRPr="00393841" w:rsidRDefault="002A2CD6" w:rsidP="007B07C7">
      <w:pPr>
        <w:rPr>
          <w:rFonts w:ascii="Arial" w:hAnsi="Arial" w:cs="Arial"/>
          <w:sz w:val="24"/>
          <w:szCs w:val="24"/>
        </w:rPr>
      </w:pPr>
    </w:p>
    <w:p w14:paraId="5609706B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18.</w:t>
      </w:r>
    </w:p>
    <w:p w14:paraId="432A9209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6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Ljekarne obavljaju svoju djelatnost iz članka 5. ovog Statuta u ljekarničkim jedinicama – Ljekarnama: </w:t>
      </w:r>
    </w:p>
    <w:p w14:paraId="533142F4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6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       -  Centralna ljekarna, Koprivnica, </w:t>
      </w:r>
      <w:proofErr w:type="spellStart"/>
      <w:r w:rsidRPr="00393841">
        <w:rPr>
          <w:rFonts w:ascii="Arial" w:hAnsi="Arial" w:cs="Arial"/>
        </w:rPr>
        <w:t>Florijanski</w:t>
      </w:r>
      <w:proofErr w:type="spellEnd"/>
      <w:r w:rsidRPr="00393841">
        <w:rPr>
          <w:rFonts w:ascii="Arial" w:hAnsi="Arial" w:cs="Arial"/>
        </w:rPr>
        <w:t xml:space="preserve"> trg 4.</w:t>
      </w:r>
    </w:p>
    <w:p w14:paraId="23E262C2" w14:textId="77777777" w:rsidR="002A2CD6" w:rsidRPr="00393841" w:rsidRDefault="002A2CD6" w:rsidP="007B07C7">
      <w:pPr>
        <w:pStyle w:val="Tijeloteksta"/>
        <w:numPr>
          <w:ilvl w:val="0"/>
          <w:numId w:val="7"/>
        </w:numPr>
        <w:tabs>
          <w:tab w:val="left" w:pos="-720"/>
        </w:tabs>
        <w:spacing w:before="60" w:after="6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Ljekarna Sokolovac, Sokolovac, Trg T. </w:t>
      </w:r>
      <w:proofErr w:type="spellStart"/>
      <w:r w:rsidRPr="00393841">
        <w:rPr>
          <w:rFonts w:ascii="Arial" w:hAnsi="Arial" w:cs="Arial"/>
        </w:rPr>
        <w:t>Bardeka</w:t>
      </w:r>
      <w:proofErr w:type="spellEnd"/>
      <w:r w:rsidRPr="00393841">
        <w:rPr>
          <w:rFonts w:ascii="Arial" w:hAnsi="Arial" w:cs="Arial"/>
        </w:rPr>
        <w:t xml:space="preserve"> 8.</w:t>
      </w:r>
    </w:p>
    <w:p w14:paraId="3EF37755" w14:textId="77777777" w:rsidR="002A2CD6" w:rsidRPr="00393841" w:rsidRDefault="002A2CD6" w:rsidP="007B07C7">
      <w:pPr>
        <w:pStyle w:val="Tijeloteksta"/>
        <w:numPr>
          <w:ilvl w:val="0"/>
          <w:numId w:val="7"/>
        </w:numPr>
        <w:tabs>
          <w:tab w:val="left" w:pos="-720"/>
        </w:tabs>
        <w:spacing w:before="60" w:after="1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Ljekarna Rasinja, Rasinja, Trg Sv. Florijana 4.</w:t>
      </w:r>
    </w:p>
    <w:p w14:paraId="1D35BCF7" w14:textId="77777777" w:rsidR="002A2CD6" w:rsidRPr="00393841" w:rsidRDefault="002A2CD6" w:rsidP="007B07C7">
      <w:pPr>
        <w:pStyle w:val="Tijeloteksta"/>
        <w:numPr>
          <w:ilvl w:val="0"/>
          <w:numId w:val="7"/>
        </w:numPr>
        <w:tabs>
          <w:tab w:val="left" w:pos="-720"/>
        </w:tabs>
        <w:spacing w:before="60" w:after="1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Ljekarna </w:t>
      </w:r>
      <w:proofErr w:type="spellStart"/>
      <w:r w:rsidRPr="00393841">
        <w:rPr>
          <w:rFonts w:ascii="Arial" w:hAnsi="Arial" w:cs="Arial"/>
        </w:rPr>
        <w:t>Drnje</w:t>
      </w:r>
      <w:proofErr w:type="spellEnd"/>
      <w:r w:rsidRPr="00393841">
        <w:rPr>
          <w:rFonts w:ascii="Arial" w:hAnsi="Arial" w:cs="Arial"/>
        </w:rPr>
        <w:t xml:space="preserve">, </w:t>
      </w:r>
      <w:proofErr w:type="spellStart"/>
      <w:r w:rsidRPr="00393841">
        <w:rPr>
          <w:rFonts w:ascii="Arial" w:hAnsi="Arial" w:cs="Arial"/>
        </w:rPr>
        <w:t>Drnje</w:t>
      </w:r>
      <w:proofErr w:type="spellEnd"/>
      <w:r w:rsidRPr="00393841">
        <w:rPr>
          <w:rFonts w:ascii="Arial" w:hAnsi="Arial" w:cs="Arial"/>
        </w:rPr>
        <w:t>, Trg kralja Tomislava 4.</w:t>
      </w:r>
    </w:p>
    <w:p w14:paraId="319F1557" w14:textId="77777777" w:rsidR="002A2CD6" w:rsidRPr="00393841" w:rsidRDefault="00BF2188" w:rsidP="007B07C7">
      <w:pPr>
        <w:pStyle w:val="Tijeloteksta"/>
        <w:numPr>
          <w:ilvl w:val="0"/>
          <w:numId w:val="7"/>
        </w:numPr>
        <w:tabs>
          <w:tab w:val="left" w:pos="-720"/>
        </w:tabs>
        <w:spacing w:before="60" w:after="12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Ljekarna Koprivnica, Koprivnica, Ulica braće Radića 2. </w:t>
      </w:r>
    </w:p>
    <w:p w14:paraId="3F027AA1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120" w:line="280" w:lineRule="atLeast"/>
        <w:rPr>
          <w:rFonts w:ascii="Arial" w:hAnsi="Arial" w:cs="Arial"/>
        </w:rPr>
      </w:pPr>
    </w:p>
    <w:p w14:paraId="5D274C07" w14:textId="77777777" w:rsidR="002A2CD6" w:rsidRDefault="002A2CD6" w:rsidP="00393841">
      <w:pPr>
        <w:pStyle w:val="Naslov4"/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</w:rPr>
      </w:pPr>
      <w:r w:rsidRPr="00393841">
        <w:rPr>
          <w:rFonts w:ascii="Arial" w:hAnsi="Arial" w:cs="Arial"/>
        </w:rPr>
        <w:t>V.  TIJELA LJEKARNI</w:t>
      </w:r>
    </w:p>
    <w:p w14:paraId="479C84B4" w14:textId="77777777" w:rsidR="002A2CD6" w:rsidRPr="00393841" w:rsidRDefault="002A2CD6" w:rsidP="00393841">
      <w:pPr>
        <w:rPr>
          <w:lang w:eastAsia="ar-SA"/>
        </w:rPr>
      </w:pPr>
    </w:p>
    <w:p w14:paraId="5A9BD74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19.</w:t>
      </w:r>
    </w:p>
    <w:p w14:paraId="279E186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Tijela Ljekarni su: </w:t>
      </w:r>
    </w:p>
    <w:p w14:paraId="771C0DCC" w14:textId="77777777" w:rsidR="002A2CD6" w:rsidRPr="00393841" w:rsidRDefault="002A2CD6" w:rsidP="007B07C7">
      <w:pPr>
        <w:numPr>
          <w:ilvl w:val="0"/>
          <w:numId w:val="2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Upravno vijeće,</w:t>
      </w:r>
    </w:p>
    <w:p w14:paraId="0A4A4326" w14:textId="77777777" w:rsidR="002A2CD6" w:rsidRPr="00393841" w:rsidRDefault="002A2CD6" w:rsidP="007B07C7">
      <w:pPr>
        <w:numPr>
          <w:ilvl w:val="0"/>
          <w:numId w:val="2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Ravnatelj,</w:t>
      </w:r>
    </w:p>
    <w:p w14:paraId="5DFEBBFB" w14:textId="77777777" w:rsidR="002A2CD6" w:rsidRPr="00393841" w:rsidRDefault="002A2CD6" w:rsidP="007B07C7">
      <w:pPr>
        <w:numPr>
          <w:ilvl w:val="0"/>
          <w:numId w:val="2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Stručno vijeće,</w:t>
      </w:r>
    </w:p>
    <w:p w14:paraId="107E6859" w14:textId="77777777" w:rsidR="002A2CD6" w:rsidRPr="00393841" w:rsidRDefault="002A2CD6" w:rsidP="007B07C7">
      <w:pPr>
        <w:numPr>
          <w:ilvl w:val="0"/>
          <w:numId w:val="2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Etičko povjerenstvo,</w:t>
      </w:r>
    </w:p>
    <w:p w14:paraId="5C75E1D7" w14:textId="77777777" w:rsidR="002A2CD6" w:rsidRPr="00393841" w:rsidRDefault="002A2CD6" w:rsidP="007B07C7">
      <w:pPr>
        <w:numPr>
          <w:ilvl w:val="0"/>
          <w:numId w:val="2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Povjerenstvo za lijekove,</w:t>
      </w:r>
    </w:p>
    <w:p w14:paraId="3165E832" w14:textId="3FE34C18" w:rsidR="002A2CD6" w:rsidRDefault="002A2CD6" w:rsidP="007B07C7">
      <w:pPr>
        <w:numPr>
          <w:ilvl w:val="0"/>
          <w:numId w:val="2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Povjerenstvo za kvalitetu.</w:t>
      </w:r>
    </w:p>
    <w:p w14:paraId="0DEAFAC8" w14:textId="77777777" w:rsidR="005C27EB" w:rsidRDefault="005C27EB" w:rsidP="005C27EB">
      <w:pPr>
        <w:tabs>
          <w:tab w:val="left" w:pos="-720"/>
        </w:tabs>
        <w:suppressAutoHyphens/>
        <w:spacing w:before="60" w:after="20" w:line="28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14:paraId="2D89A001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17C2EAA9" w14:textId="20436577" w:rsidR="002A2CD6" w:rsidRDefault="002A2CD6" w:rsidP="005C27EB">
      <w:pPr>
        <w:pStyle w:val="Naslov3"/>
        <w:widowControl/>
        <w:numPr>
          <w:ilvl w:val="0"/>
          <w:numId w:val="22"/>
        </w:numPr>
        <w:spacing w:before="60" w:after="20" w:line="280" w:lineRule="atLeast"/>
        <w:jc w:val="both"/>
        <w:rPr>
          <w:rFonts w:ascii="Arial" w:hAnsi="Arial" w:cs="Arial"/>
          <w:b/>
          <w:bCs/>
          <w:lang w:val="hr-HR"/>
        </w:rPr>
      </w:pPr>
      <w:r w:rsidRPr="00393841">
        <w:rPr>
          <w:rFonts w:ascii="Arial" w:hAnsi="Arial" w:cs="Arial"/>
          <w:b/>
          <w:bCs/>
          <w:lang w:val="hr-HR"/>
        </w:rPr>
        <w:lastRenderedPageBreak/>
        <w:t>Upravno vijeće</w:t>
      </w:r>
    </w:p>
    <w:p w14:paraId="4D2BB173" w14:textId="77777777" w:rsidR="005C27EB" w:rsidRPr="005C27EB" w:rsidRDefault="005C27EB" w:rsidP="005C27EB">
      <w:pPr>
        <w:rPr>
          <w:lang w:eastAsia="ar-SA"/>
        </w:rPr>
      </w:pPr>
    </w:p>
    <w:p w14:paraId="2BB1239F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20.</w:t>
      </w:r>
    </w:p>
    <w:p w14:paraId="45B0568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Upravno vijeće upravlja Ljekarnama i nadzire rad uprave.   </w:t>
      </w:r>
    </w:p>
    <w:p w14:paraId="18F3D1EF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Upravno vijeće ima pet (5) članova i čine ga predstavnici:</w:t>
      </w:r>
    </w:p>
    <w:p w14:paraId="5CC97857" w14:textId="77777777" w:rsidR="002A2CD6" w:rsidRPr="00393841" w:rsidRDefault="002A2CD6" w:rsidP="007B07C7">
      <w:pPr>
        <w:numPr>
          <w:ilvl w:val="0"/>
          <w:numId w:val="2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osnivača (predsjednik i 2 člana)</w:t>
      </w:r>
    </w:p>
    <w:p w14:paraId="381A9C7D" w14:textId="77777777" w:rsidR="002A2CD6" w:rsidRPr="00393841" w:rsidRDefault="002A2CD6" w:rsidP="007B07C7">
      <w:pPr>
        <w:numPr>
          <w:ilvl w:val="0"/>
          <w:numId w:val="2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radnika ustanove (2 člana).</w:t>
      </w:r>
    </w:p>
    <w:p w14:paraId="6FF23D0D" w14:textId="77777777" w:rsidR="002A2CD6" w:rsidRPr="0013615E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Članove Upravnog vijeća, predstavnike osnivača, imenuje </w:t>
      </w:r>
      <w:r w:rsidR="004E7929">
        <w:rPr>
          <w:rFonts w:ascii="Arial" w:hAnsi="Arial" w:cs="Arial"/>
        </w:rPr>
        <w:t>osnivač</w:t>
      </w:r>
      <w:r w:rsidRPr="00393841">
        <w:rPr>
          <w:rFonts w:ascii="Arial" w:hAnsi="Arial" w:cs="Arial"/>
        </w:rPr>
        <w:t xml:space="preserve"> na prijedlog pročelnika upravnog tijela Koprivničko-križevačke županije </w:t>
      </w:r>
      <w:r w:rsidRPr="0013615E">
        <w:rPr>
          <w:rFonts w:ascii="Arial" w:hAnsi="Arial" w:cs="Arial"/>
        </w:rPr>
        <w:t>nadležnog za zdravstvo.</w:t>
      </w:r>
    </w:p>
    <w:p w14:paraId="3B1D0D2A" w14:textId="77777777" w:rsidR="002A2CD6" w:rsidRPr="0013615E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13615E">
        <w:rPr>
          <w:rFonts w:ascii="Arial" w:hAnsi="Arial" w:cs="Arial"/>
        </w:rPr>
        <w:t>Jednog člana Upravnog vijeća,</w:t>
      </w:r>
      <w:r w:rsidR="007F2FB2" w:rsidRPr="0013615E">
        <w:rPr>
          <w:rFonts w:ascii="Arial" w:hAnsi="Arial" w:cs="Arial"/>
        </w:rPr>
        <w:t xml:space="preserve"> predstavnika radnika ustanove,</w:t>
      </w:r>
      <w:r w:rsidRPr="0013615E">
        <w:rPr>
          <w:rFonts w:ascii="Arial" w:hAnsi="Arial" w:cs="Arial"/>
        </w:rPr>
        <w:t xml:space="preserve"> </w:t>
      </w:r>
      <w:r w:rsidR="00A10D46" w:rsidRPr="0013615E">
        <w:rPr>
          <w:rFonts w:ascii="Arial" w:hAnsi="Arial" w:cs="Arial"/>
        </w:rPr>
        <w:t>imenuje Radničko vijeće Ljekarni</w:t>
      </w:r>
      <w:r w:rsidR="00954C3D" w:rsidRPr="0013615E">
        <w:rPr>
          <w:rFonts w:ascii="Arial" w:hAnsi="Arial" w:cs="Arial"/>
        </w:rPr>
        <w:t xml:space="preserve"> </w:t>
      </w:r>
      <w:r w:rsidRPr="0013615E">
        <w:rPr>
          <w:rFonts w:ascii="Arial" w:hAnsi="Arial" w:cs="Arial"/>
        </w:rPr>
        <w:t>sukladno posebnom Zakonu, a jednog člana Stručno vijeće zdravstvene ustanove iz redova radnika</w:t>
      </w:r>
      <w:r w:rsidR="000746F2" w:rsidRPr="0013615E">
        <w:rPr>
          <w:rFonts w:ascii="Arial" w:hAnsi="Arial" w:cs="Arial"/>
        </w:rPr>
        <w:t xml:space="preserve"> </w:t>
      </w:r>
      <w:r w:rsidR="00A10D46" w:rsidRPr="00824605">
        <w:rPr>
          <w:rFonts w:ascii="Arial" w:hAnsi="Arial" w:cs="Arial"/>
        </w:rPr>
        <w:t>s</w:t>
      </w:r>
      <w:r w:rsidR="00A50F47" w:rsidRPr="00824605">
        <w:rPr>
          <w:rFonts w:ascii="Arial" w:hAnsi="Arial" w:cs="Arial"/>
        </w:rPr>
        <w:t>a</w:t>
      </w:r>
      <w:r w:rsidR="00A10D46" w:rsidRPr="00824605">
        <w:rPr>
          <w:rFonts w:ascii="Arial" w:hAnsi="Arial" w:cs="Arial"/>
        </w:rPr>
        <w:t xml:space="preserve"> </w:t>
      </w:r>
      <w:r w:rsidR="00A50F47" w:rsidRPr="00824605">
        <w:rPr>
          <w:rFonts w:ascii="Arial" w:hAnsi="Arial" w:cs="Arial"/>
        </w:rPr>
        <w:t>završenim preddiplomskim i diplomskim sveučilišnim studij</w:t>
      </w:r>
      <w:r w:rsidR="00BA3303" w:rsidRPr="00824605">
        <w:rPr>
          <w:rFonts w:ascii="Arial" w:hAnsi="Arial" w:cs="Arial"/>
        </w:rPr>
        <w:t>em</w:t>
      </w:r>
      <w:r w:rsidR="00A50F47" w:rsidRPr="00824605">
        <w:rPr>
          <w:rFonts w:ascii="Arial" w:hAnsi="Arial" w:cs="Arial"/>
        </w:rPr>
        <w:t xml:space="preserve"> ili integrirani</w:t>
      </w:r>
      <w:r w:rsidR="00BA3303" w:rsidRPr="00824605">
        <w:rPr>
          <w:rFonts w:ascii="Arial" w:hAnsi="Arial" w:cs="Arial"/>
        </w:rPr>
        <w:t>m</w:t>
      </w:r>
      <w:r w:rsidR="00A50F47" w:rsidRPr="00824605">
        <w:rPr>
          <w:rFonts w:ascii="Arial" w:hAnsi="Arial" w:cs="Arial"/>
        </w:rPr>
        <w:t xml:space="preserve"> preddiplomski</w:t>
      </w:r>
      <w:r w:rsidR="00BA3303" w:rsidRPr="00824605">
        <w:rPr>
          <w:rFonts w:ascii="Arial" w:hAnsi="Arial" w:cs="Arial"/>
        </w:rPr>
        <w:t>m</w:t>
      </w:r>
      <w:r w:rsidR="00A50F47" w:rsidRPr="00824605">
        <w:rPr>
          <w:rFonts w:ascii="Arial" w:hAnsi="Arial" w:cs="Arial"/>
        </w:rPr>
        <w:t xml:space="preserve"> i diplomski</w:t>
      </w:r>
      <w:r w:rsidR="00BA3303" w:rsidRPr="00824605">
        <w:rPr>
          <w:rFonts w:ascii="Arial" w:hAnsi="Arial" w:cs="Arial"/>
        </w:rPr>
        <w:t>m</w:t>
      </w:r>
      <w:r w:rsidR="00A50F47" w:rsidRPr="00824605">
        <w:rPr>
          <w:rFonts w:ascii="Arial" w:hAnsi="Arial" w:cs="Arial"/>
        </w:rPr>
        <w:t xml:space="preserve"> sveučilišni</w:t>
      </w:r>
      <w:r w:rsidR="00BA3303" w:rsidRPr="00824605">
        <w:rPr>
          <w:rFonts w:ascii="Arial" w:hAnsi="Arial" w:cs="Arial"/>
        </w:rPr>
        <w:t>m</w:t>
      </w:r>
      <w:r w:rsidR="00A50F47" w:rsidRPr="00824605">
        <w:rPr>
          <w:rFonts w:ascii="Arial" w:hAnsi="Arial" w:cs="Arial"/>
        </w:rPr>
        <w:t xml:space="preserve"> studij</w:t>
      </w:r>
      <w:r w:rsidR="00BA3303" w:rsidRPr="00824605">
        <w:rPr>
          <w:rFonts w:ascii="Arial" w:hAnsi="Arial" w:cs="Arial"/>
        </w:rPr>
        <w:t>em</w:t>
      </w:r>
      <w:r w:rsidR="00A50F47" w:rsidRPr="00824605">
        <w:rPr>
          <w:rFonts w:ascii="Arial" w:hAnsi="Arial" w:cs="Arial"/>
        </w:rPr>
        <w:t xml:space="preserve"> ili specijalistički</w:t>
      </w:r>
      <w:r w:rsidR="00BA3303" w:rsidRPr="00824605">
        <w:rPr>
          <w:rFonts w:ascii="Arial" w:hAnsi="Arial" w:cs="Arial"/>
        </w:rPr>
        <w:t>m</w:t>
      </w:r>
      <w:r w:rsidR="00A50F47" w:rsidRPr="00824605">
        <w:rPr>
          <w:rFonts w:ascii="Arial" w:hAnsi="Arial" w:cs="Arial"/>
        </w:rPr>
        <w:t xml:space="preserve"> diplomski</w:t>
      </w:r>
      <w:r w:rsidR="00BA3303" w:rsidRPr="00824605">
        <w:rPr>
          <w:rFonts w:ascii="Arial" w:hAnsi="Arial" w:cs="Arial"/>
        </w:rPr>
        <w:t>m</w:t>
      </w:r>
      <w:r w:rsidR="00A50F47" w:rsidRPr="00824605">
        <w:rPr>
          <w:rFonts w:ascii="Arial" w:hAnsi="Arial" w:cs="Arial"/>
        </w:rPr>
        <w:t xml:space="preserve"> studij</w:t>
      </w:r>
      <w:r w:rsidR="00BA3303" w:rsidRPr="00824605">
        <w:rPr>
          <w:rFonts w:ascii="Arial" w:hAnsi="Arial" w:cs="Arial"/>
        </w:rPr>
        <w:t>em</w:t>
      </w:r>
      <w:r w:rsidRPr="00824605">
        <w:rPr>
          <w:rFonts w:ascii="Arial" w:hAnsi="Arial" w:cs="Arial"/>
        </w:rPr>
        <w:t>.</w:t>
      </w:r>
      <w:r w:rsidR="00A50F47" w:rsidRPr="00824605">
        <w:rPr>
          <w:rFonts w:ascii="Arial" w:hAnsi="Arial" w:cs="Arial"/>
        </w:rPr>
        <w:t xml:space="preserve"> </w:t>
      </w:r>
    </w:p>
    <w:p w14:paraId="648EDE65" w14:textId="77777777" w:rsidR="002A2CD6" w:rsidRPr="0013615E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13615E">
        <w:rPr>
          <w:rFonts w:ascii="Arial" w:hAnsi="Arial" w:cs="Arial"/>
        </w:rPr>
        <w:t xml:space="preserve">Članovi Upravnog vijeća moraju imati </w:t>
      </w:r>
      <w:r w:rsidR="004E7929" w:rsidRPr="0013615E">
        <w:rPr>
          <w:rFonts w:ascii="Arial" w:hAnsi="Arial" w:cs="Arial"/>
        </w:rPr>
        <w:t>završen preddiplomski i diplomski sveučilišni studij ili integrirani preddiplomski i diplomski sveučilišni studij ili specijalistički diplomski studij</w:t>
      </w:r>
      <w:r w:rsidRPr="0013615E">
        <w:rPr>
          <w:rFonts w:ascii="Arial" w:hAnsi="Arial" w:cs="Arial"/>
        </w:rPr>
        <w:t>.</w:t>
      </w:r>
    </w:p>
    <w:p w14:paraId="57F6B63C" w14:textId="77777777" w:rsidR="002A2CD6" w:rsidRPr="0013615E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13615E">
        <w:rPr>
          <w:rFonts w:ascii="Arial" w:hAnsi="Arial" w:cs="Arial"/>
        </w:rPr>
        <w:t xml:space="preserve">Uvjet iz stavka 5. ovog članka ne odnosi se na člana Upravnog vijeća kojeg </w:t>
      </w:r>
      <w:r w:rsidR="00A10D46" w:rsidRPr="0013615E">
        <w:rPr>
          <w:rFonts w:ascii="Arial" w:hAnsi="Arial" w:cs="Arial"/>
        </w:rPr>
        <w:t>imenuje  Radničko vijeće</w:t>
      </w:r>
      <w:r w:rsidRPr="0013615E">
        <w:rPr>
          <w:rFonts w:ascii="Arial" w:hAnsi="Arial" w:cs="Arial"/>
        </w:rPr>
        <w:t>.</w:t>
      </w:r>
    </w:p>
    <w:p w14:paraId="2EBA0B11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Mandat članova Upravnog vijeća traje četiri godine.</w:t>
      </w:r>
    </w:p>
    <w:p w14:paraId="32475AE7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Visinu naknade za rad članova Upravnog vijeća utvrđuje ministar nadležan za zdravstvo, a isplaćuje se iz sredstava Ljekarni.</w:t>
      </w:r>
    </w:p>
    <w:p w14:paraId="76770D9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50F9C6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21.</w:t>
      </w:r>
    </w:p>
    <w:p w14:paraId="4D8B097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Članovima Upravnog vijeća prestaje mandat i prije isteka mandata od četiri godine:</w:t>
      </w:r>
    </w:p>
    <w:p w14:paraId="69F68FE3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podnošenjem ostavke na mjesto člana,</w:t>
      </w:r>
    </w:p>
    <w:p w14:paraId="32FAF51F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opozivom tijela koje ga je imenovalo,</w:t>
      </w:r>
    </w:p>
    <w:p w14:paraId="609A7130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ako više od dva puta neopravdano izostane sa sjednice Upravnog vijeća</w:t>
      </w:r>
      <w:r w:rsidR="007471BE">
        <w:rPr>
          <w:rFonts w:ascii="Arial" w:hAnsi="Arial" w:cs="Arial"/>
          <w:sz w:val="24"/>
          <w:szCs w:val="24"/>
        </w:rPr>
        <w:t>.</w:t>
      </w:r>
    </w:p>
    <w:p w14:paraId="1FF530DB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Prijedlog za opoziv člana Upravnog vijeća može podnijeti i Upravno vijeće.</w:t>
      </w:r>
    </w:p>
    <w:p w14:paraId="1C60030C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Članovima Upravnog vijeća, predstavnicima radnika Ljekarni, mandat prestaje pored slučajeva iz st. 1. ovog članka i u slučajevima:</w:t>
      </w:r>
    </w:p>
    <w:p w14:paraId="2A61B3C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prestanka radnog odnosa u Ljekarnama</w:t>
      </w:r>
    </w:p>
    <w:p w14:paraId="0139EF80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ako počine težu povredu radne obveze.</w:t>
      </w:r>
    </w:p>
    <w:p w14:paraId="26A5A2B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3B5F4C0D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22.</w:t>
      </w:r>
    </w:p>
    <w:p w14:paraId="51F55558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Upravno vijeće Ljekarni obavlja sljedeće poslove:</w:t>
      </w:r>
    </w:p>
    <w:p w14:paraId="4BD7DF32" w14:textId="77777777" w:rsidR="002A2CD6" w:rsidRPr="00393841" w:rsidRDefault="002A2CD6" w:rsidP="007B07C7">
      <w:pPr>
        <w:pStyle w:val="Podnoje"/>
        <w:tabs>
          <w:tab w:val="left" w:pos="708"/>
        </w:tabs>
        <w:spacing w:before="60" w:after="60" w:line="280" w:lineRule="atLeast"/>
        <w:jc w:val="both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- donosi Statut uz prethodnu suglasnost </w:t>
      </w:r>
      <w:r w:rsidR="004E7929">
        <w:rPr>
          <w:rFonts w:ascii="Arial" w:hAnsi="Arial" w:cs="Arial"/>
        </w:rPr>
        <w:t>osnivača</w:t>
      </w:r>
      <w:r w:rsidRPr="00393841">
        <w:rPr>
          <w:rFonts w:ascii="Arial" w:hAnsi="Arial" w:cs="Arial"/>
        </w:rPr>
        <w:t>,</w:t>
      </w:r>
    </w:p>
    <w:p w14:paraId="339A4CEB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donosi druge opće akte na prijedlog ravnatelja,</w:t>
      </w:r>
    </w:p>
    <w:p w14:paraId="41859F59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donosi godišnji plan i program rada i razvoja ustanove i nadzire njihovo izvršenje,</w:t>
      </w:r>
    </w:p>
    <w:p w14:paraId="3E3EFA37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analizira financijsko poslovanje najmanje jednom mjesečno,</w:t>
      </w:r>
    </w:p>
    <w:p w14:paraId="1111E481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- u slučaju gubitka u poslovanju ustanove bez </w:t>
      </w:r>
      <w:r w:rsidRPr="0013615E">
        <w:rPr>
          <w:rFonts w:ascii="Arial" w:hAnsi="Arial" w:cs="Arial"/>
          <w:sz w:val="24"/>
          <w:szCs w:val="24"/>
        </w:rPr>
        <w:t>odgađanja obavje</w:t>
      </w:r>
      <w:r w:rsidR="00EE42A6" w:rsidRPr="0013615E">
        <w:rPr>
          <w:rFonts w:ascii="Arial" w:hAnsi="Arial" w:cs="Arial"/>
          <w:sz w:val="24"/>
          <w:szCs w:val="24"/>
        </w:rPr>
        <w:t>štava</w:t>
      </w:r>
      <w:r w:rsidRPr="0013615E">
        <w:rPr>
          <w:rFonts w:ascii="Arial" w:hAnsi="Arial" w:cs="Arial"/>
          <w:sz w:val="24"/>
          <w:szCs w:val="24"/>
        </w:rPr>
        <w:t xml:space="preserve"> </w:t>
      </w:r>
      <w:r w:rsidR="004E7929" w:rsidRPr="0013615E">
        <w:rPr>
          <w:rFonts w:ascii="Arial" w:hAnsi="Arial" w:cs="Arial"/>
          <w:sz w:val="24"/>
          <w:szCs w:val="24"/>
        </w:rPr>
        <w:t>osnivača</w:t>
      </w:r>
      <w:r w:rsidRPr="0013615E">
        <w:rPr>
          <w:rFonts w:ascii="Arial" w:hAnsi="Arial" w:cs="Arial"/>
          <w:sz w:val="24"/>
          <w:szCs w:val="24"/>
        </w:rPr>
        <w:t xml:space="preserve"> </w:t>
      </w:r>
    </w:p>
    <w:p w14:paraId="7677D824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donosi financijski plan i završni račun,</w:t>
      </w:r>
    </w:p>
    <w:p w14:paraId="6EABCE84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donosi plan godišnjih potreba za nabavu roba i usluga,</w:t>
      </w:r>
    </w:p>
    <w:p w14:paraId="501E9E74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donosi plan investicija,</w:t>
      </w:r>
    </w:p>
    <w:p w14:paraId="41B1B5C3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lastRenderedPageBreak/>
        <w:t xml:space="preserve">- predlaže </w:t>
      </w:r>
      <w:r w:rsidR="004E7929">
        <w:rPr>
          <w:rFonts w:ascii="Arial" w:hAnsi="Arial" w:cs="Arial"/>
          <w:sz w:val="24"/>
          <w:szCs w:val="24"/>
        </w:rPr>
        <w:t>osnivaču</w:t>
      </w:r>
      <w:r w:rsidRPr="00393841">
        <w:rPr>
          <w:rFonts w:ascii="Arial" w:hAnsi="Arial" w:cs="Arial"/>
          <w:sz w:val="24"/>
          <w:szCs w:val="24"/>
        </w:rPr>
        <w:t xml:space="preserve"> promjenu ili proširenje djelatnosti, te promjenu naziva i sjedišta,</w:t>
      </w:r>
    </w:p>
    <w:p w14:paraId="5996C9B6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- daje </w:t>
      </w:r>
      <w:r w:rsidR="006858EA">
        <w:rPr>
          <w:rFonts w:ascii="Arial" w:hAnsi="Arial" w:cs="Arial"/>
          <w:sz w:val="24"/>
          <w:szCs w:val="24"/>
        </w:rPr>
        <w:t xml:space="preserve">osnivaču </w:t>
      </w:r>
      <w:r w:rsidRPr="00393841">
        <w:rPr>
          <w:rFonts w:ascii="Arial" w:hAnsi="Arial" w:cs="Arial"/>
          <w:sz w:val="24"/>
          <w:szCs w:val="24"/>
        </w:rPr>
        <w:t xml:space="preserve"> i ravnatelju prijedloge i mišljenja o pojedinim pitanjima,</w:t>
      </w:r>
    </w:p>
    <w:p w14:paraId="08C53D16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donosi odluke u drugom stupnju u predmetima u kojima se odlučuje o pojedinim pravima radnika,</w:t>
      </w:r>
    </w:p>
    <w:p w14:paraId="11C53309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raspravlja i odlučuje o izvješćima ravnatelja najmanje svaka tri mjeseca,</w:t>
      </w:r>
    </w:p>
    <w:p w14:paraId="5543A308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donosi godišnji plan potrebe zapošljavanja radnika,</w:t>
      </w:r>
    </w:p>
    <w:p w14:paraId="1ED23DAE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sklapa ugovor o radu s ravnateljem,</w:t>
      </w:r>
    </w:p>
    <w:p w14:paraId="0294F28A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- odlučuje o stjecanju ili otuđenju nekretnina uz suglasnost </w:t>
      </w:r>
      <w:r w:rsidR="006858EA">
        <w:rPr>
          <w:rFonts w:ascii="Arial" w:hAnsi="Arial" w:cs="Arial"/>
          <w:sz w:val="24"/>
          <w:szCs w:val="24"/>
        </w:rPr>
        <w:t>osnivača</w:t>
      </w:r>
      <w:r w:rsidRPr="00393841">
        <w:rPr>
          <w:rFonts w:ascii="Arial" w:hAnsi="Arial" w:cs="Arial"/>
          <w:sz w:val="24"/>
          <w:szCs w:val="24"/>
        </w:rPr>
        <w:t>,</w:t>
      </w:r>
    </w:p>
    <w:p w14:paraId="27293FB2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- odlučuje o upravljanju, korištenju i raspolaganju nekretninama uz suglasnost </w:t>
      </w:r>
      <w:r w:rsidR="006858EA">
        <w:rPr>
          <w:rFonts w:ascii="Arial" w:hAnsi="Arial" w:cs="Arial"/>
          <w:sz w:val="24"/>
          <w:szCs w:val="24"/>
        </w:rPr>
        <w:t>osnivača</w:t>
      </w:r>
      <w:r w:rsidRPr="00393841">
        <w:rPr>
          <w:rFonts w:ascii="Arial" w:hAnsi="Arial" w:cs="Arial"/>
          <w:sz w:val="24"/>
          <w:szCs w:val="24"/>
        </w:rPr>
        <w:t>,</w:t>
      </w:r>
    </w:p>
    <w:p w14:paraId="747D65E8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- odlučuje o nabavi, odnosno prodaji osnovnih sredstava, o izvođenju investicijskih radova, investicijskog održavanja odnosno o stjecanju čija vrijednost ne prelazi </w:t>
      </w:r>
      <w:r w:rsidR="006858EA">
        <w:rPr>
          <w:rFonts w:ascii="Arial" w:hAnsi="Arial" w:cs="Arial"/>
          <w:sz w:val="24"/>
          <w:szCs w:val="24"/>
        </w:rPr>
        <w:t>3</w:t>
      </w:r>
      <w:r w:rsidRPr="00393841">
        <w:rPr>
          <w:rFonts w:ascii="Arial" w:hAnsi="Arial" w:cs="Arial"/>
          <w:sz w:val="24"/>
          <w:szCs w:val="24"/>
        </w:rPr>
        <w:t>00.000,00 kuna,</w:t>
      </w:r>
    </w:p>
    <w:p w14:paraId="09BB68C0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- odlučuje o nabavi odnosno prodaji osnovnih sredstava, o izvođenju investicijskih radova, investicijskog održavanja čija vrijednost prelazi </w:t>
      </w:r>
      <w:r w:rsidR="006858EA">
        <w:rPr>
          <w:rFonts w:ascii="Arial" w:hAnsi="Arial" w:cs="Arial"/>
          <w:sz w:val="24"/>
          <w:szCs w:val="24"/>
        </w:rPr>
        <w:t>3</w:t>
      </w:r>
      <w:r w:rsidRPr="00393841">
        <w:rPr>
          <w:rFonts w:ascii="Arial" w:hAnsi="Arial" w:cs="Arial"/>
          <w:sz w:val="24"/>
          <w:szCs w:val="24"/>
        </w:rPr>
        <w:t xml:space="preserve">00.000,00 kuna uz suglasnost </w:t>
      </w:r>
      <w:r w:rsidR="006858EA">
        <w:rPr>
          <w:rFonts w:ascii="Arial" w:hAnsi="Arial" w:cs="Arial"/>
          <w:sz w:val="24"/>
          <w:szCs w:val="24"/>
        </w:rPr>
        <w:t>osnivača</w:t>
      </w:r>
      <w:r w:rsidRPr="00393841">
        <w:rPr>
          <w:rFonts w:ascii="Arial" w:hAnsi="Arial" w:cs="Arial"/>
          <w:sz w:val="24"/>
          <w:szCs w:val="24"/>
        </w:rPr>
        <w:t>,</w:t>
      </w:r>
    </w:p>
    <w:p w14:paraId="75AE3DC7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- odlučuje o stjecanju, otuđenju, upravljanju, korištenju i raspolaganju pokretninama čija pojedinačna vrijednost ne prelazi  </w:t>
      </w:r>
      <w:r w:rsidR="006858EA">
        <w:rPr>
          <w:rFonts w:ascii="Arial" w:hAnsi="Arial" w:cs="Arial"/>
          <w:sz w:val="24"/>
          <w:szCs w:val="24"/>
        </w:rPr>
        <w:t>3</w:t>
      </w:r>
      <w:r w:rsidRPr="00393841">
        <w:rPr>
          <w:rFonts w:ascii="Arial" w:hAnsi="Arial" w:cs="Arial"/>
          <w:sz w:val="24"/>
          <w:szCs w:val="24"/>
        </w:rPr>
        <w:t>00.000,00 kuna,</w:t>
      </w:r>
    </w:p>
    <w:p w14:paraId="3884E5B1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-  odlučuje o stjecanju, otuđenju, upravljanju, korištenju i raspolaganju pokretninama čija pojedinačna vrijednost prelazi  </w:t>
      </w:r>
      <w:r w:rsidR="006858EA">
        <w:rPr>
          <w:rFonts w:ascii="Arial" w:hAnsi="Arial" w:cs="Arial"/>
          <w:sz w:val="24"/>
          <w:szCs w:val="24"/>
        </w:rPr>
        <w:t>3</w:t>
      </w:r>
      <w:r w:rsidRPr="00393841">
        <w:rPr>
          <w:rFonts w:ascii="Arial" w:hAnsi="Arial" w:cs="Arial"/>
          <w:sz w:val="24"/>
          <w:szCs w:val="24"/>
        </w:rPr>
        <w:t xml:space="preserve">00.000,00 kuna uz suglasnost </w:t>
      </w:r>
      <w:r w:rsidR="006858EA">
        <w:rPr>
          <w:rFonts w:ascii="Arial" w:hAnsi="Arial" w:cs="Arial"/>
          <w:sz w:val="24"/>
          <w:szCs w:val="24"/>
        </w:rPr>
        <w:t>osnivača</w:t>
      </w:r>
      <w:r w:rsidRPr="00393841">
        <w:rPr>
          <w:rFonts w:ascii="Arial" w:hAnsi="Arial" w:cs="Arial"/>
          <w:sz w:val="24"/>
          <w:szCs w:val="24"/>
        </w:rPr>
        <w:t xml:space="preserve">, </w:t>
      </w:r>
    </w:p>
    <w:p w14:paraId="5D6C8E71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donosi odluku o zaključivanju godišnjih ugovora s Hrvatskim zavodom za zdravstveno osiguranje,</w:t>
      </w:r>
    </w:p>
    <w:p w14:paraId="28A16868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donosi odluku o zaključivanju ugovora s osiguravajućim društvima,</w:t>
      </w:r>
    </w:p>
    <w:p w14:paraId="532F3213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provodi postupak u svezi sa zakupom poslovnog prostora sukladno zakonskim propisima,</w:t>
      </w:r>
    </w:p>
    <w:p w14:paraId="54A0EA01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obavlja i druge poslove utvrđene zakonskim i pod zakonskim propisima, ovim Statutom i drugim općim aktima Ljekarni.</w:t>
      </w:r>
    </w:p>
    <w:p w14:paraId="3C3DFFCE" w14:textId="77777777" w:rsidR="002A2CD6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Upravno vijeće može zatražiti od ravnatelja podatke radi kontrole pojedinog dijela poslovanja.</w:t>
      </w:r>
    </w:p>
    <w:p w14:paraId="318B5AB4" w14:textId="77777777" w:rsidR="0004636A" w:rsidRPr="00393841" w:rsidRDefault="0004636A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</w:p>
    <w:p w14:paraId="4A236F33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23.</w:t>
      </w:r>
    </w:p>
    <w:p w14:paraId="4C6DE020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Upravno vijeće Ljekarni obavlja poslove iz svoje nadležnosti na sjednicama.</w:t>
      </w:r>
    </w:p>
    <w:p w14:paraId="2E3C1B58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6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Upravno vijeće pravovaljano raspravlja i odlučuje kada je na sjednici nazočno više od polovice ukupnog broja članova.</w:t>
      </w:r>
    </w:p>
    <w:p w14:paraId="52F1D223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Upravno vijeće odluke donosi natpolovičnom većinom ukupnog broja članova.</w:t>
      </w:r>
    </w:p>
    <w:p w14:paraId="22177A62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Upravno vijeće donosi poslovnik o radu kojim pobliže uređuje način svojeg rada.</w:t>
      </w:r>
    </w:p>
    <w:p w14:paraId="79BECA21" w14:textId="77777777" w:rsidR="00E3700C" w:rsidRPr="00393841" w:rsidRDefault="00E3700C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275D4D99" w14:textId="77777777" w:rsidR="002A2CD6" w:rsidRPr="00393841" w:rsidRDefault="002A2CD6" w:rsidP="007B07C7">
      <w:pPr>
        <w:spacing w:before="60" w:after="20" w:line="280" w:lineRule="atLeast"/>
        <w:ind w:left="282" w:hanging="282"/>
        <w:jc w:val="both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2. Ravnatelj</w:t>
      </w:r>
    </w:p>
    <w:p w14:paraId="4176B8EE" w14:textId="77777777" w:rsidR="002A2CD6" w:rsidRPr="00393841" w:rsidRDefault="002A2CD6" w:rsidP="007B07C7">
      <w:pPr>
        <w:spacing w:before="60" w:after="20" w:line="280" w:lineRule="atLeast"/>
        <w:ind w:left="282" w:hanging="282"/>
        <w:jc w:val="both"/>
        <w:rPr>
          <w:rFonts w:ascii="Arial" w:hAnsi="Arial" w:cs="Arial"/>
          <w:b/>
          <w:bCs/>
          <w:sz w:val="24"/>
          <w:szCs w:val="24"/>
        </w:rPr>
      </w:pPr>
    </w:p>
    <w:p w14:paraId="02A14DD8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24.</w:t>
      </w:r>
    </w:p>
    <w:p w14:paraId="0134009C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organizira i vodi poslovanje, predstavlja i zastupa Ljekarne i odgovoran je za zakonitost rada Ljekarni.</w:t>
      </w:r>
    </w:p>
    <w:p w14:paraId="4308096F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Ravnatelj podnosi Upravnom vijeću pisano izvješće o cjelokupnom poslovanju Ljekarni po potrebi, a najmanje jednom tromjesečno. </w:t>
      </w:r>
    </w:p>
    <w:p w14:paraId="265ED0F8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sudjeluje u radu Upravnog vijeća bez prava odlučivanja.</w:t>
      </w:r>
    </w:p>
    <w:p w14:paraId="1E83852D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lastRenderedPageBreak/>
        <w:t>Stručni rad Ljekarni vodi ravnatelj u suradnji sa Stručnim vijećem.</w:t>
      </w:r>
    </w:p>
    <w:p w14:paraId="3698C2F9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Ravnatelj Ljekarni ima zamjenika.</w:t>
      </w:r>
    </w:p>
    <w:p w14:paraId="1D7CAA1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951F5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25.</w:t>
      </w:r>
    </w:p>
    <w:p w14:paraId="3DDF822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Za ravnatelja Ljekarni može biti imenovana osoba koja pored općih zakonskih uvjeta za zasnivanje radnog odnosa ima:</w:t>
      </w:r>
    </w:p>
    <w:p w14:paraId="428FF0B3" w14:textId="77777777" w:rsidR="002A2CD6" w:rsidRPr="00393841" w:rsidRDefault="002A2CD6" w:rsidP="007B07C7">
      <w:pPr>
        <w:numPr>
          <w:ilvl w:val="0"/>
          <w:numId w:val="8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završen preddiplomski i diplomski sveučilišni studij ili integrirani preddiplomski i diplomski sveučilišni studij iz zdravstvenog, pravnog ili ekonomskog usmjerenja,</w:t>
      </w:r>
    </w:p>
    <w:p w14:paraId="2711CC29" w14:textId="77777777" w:rsidR="002A2CD6" w:rsidRPr="00393841" w:rsidRDefault="002A2CD6" w:rsidP="007B07C7">
      <w:pPr>
        <w:numPr>
          <w:ilvl w:val="0"/>
          <w:numId w:val="8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najmanje 5 godina radnog iskustva u struci.</w:t>
      </w:r>
    </w:p>
    <w:p w14:paraId="70D1FF28" w14:textId="77777777" w:rsidR="002A2CD6" w:rsidRDefault="006858EA" w:rsidP="006858EA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prijavu na natječaj kandidat je dužan priložiti:</w:t>
      </w:r>
    </w:p>
    <w:p w14:paraId="43369F90" w14:textId="77777777" w:rsidR="006858EA" w:rsidRDefault="006858EA" w:rsidP="006858EA">
      <w:pPr>
        <w:numPr>
          <w:ilvl w:val="0"/>
          <w:numId w:val="8"/>
        </w:num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životopis u kojem će u skladu s dostavljenim dokazima obrazložiti ispunjavanje uvjeta propisanih Statutom, </w:t>
      </w:r>
    </w:p>
    <w:p w14:paraId="21941EDF" w14:textId="77777777" w:rsidR="006858EA" w:rsidRDefault="006858EA" w:rsidP="006858EA">
      <w:pPr>
        <w:numPr>
          <w:ilvl w:val="0"/>
          <w:numId w:val="8"/>
        </w:num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ovjerena izjava o nepostojanju sukoba interesa, odnosno da kandidat nema u vlasništvu ili suvlasništvu privatnu zdravstvenu ustanovu, da kandidat nema u pravnoj osobi vlasništvo dionica, vlasničkih uloga/udjela ili obveznica s kojima Ljekarne imaju poslovni odnos, i da kandidat, njegov bračni ili izvanbračni drug, dijete ili roditelj nema financijski ili drugi interes u odlukama tijela Ljekarni,</w:t>
      </w:r>
    </w:p>
    <w:p w14:paraId="4A711665" w14:textId="77777777" w:rsidR="006858EA" w:rsidRDefault="006858EA" w:rsidP="006858EA">
      <w:pPr>
        <w:numPr>
          <w:ilvl w:val="0"/>
          <w:numId w:val="8"/>
        </w:num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uvjerenje nadležnog suda da protiv kandidata nije doneseno pravomoćno rješenje o provođenju istrage, da ne postoji potvrđena optužnica, da nije donijeta presuda o izdavanju kaznenog naloga te da nije donijeta presuda, </w:t>
      </w:r>
    </w:p>
    <w:p w14:paraId="6F75022C" w14:textId="77777777" w:rsidR="006858EA" w:rsidRDefault="006858EA" w:rsidP="006858EA">
      <w:pPr>
        <w:numPr>
          <w:ilvl w:val="0"/>
          <w:numId w:val="8"/>
        </w:num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uvjerenje poslodavca da se protiv kandidata ne vodi postupak zbog povrede obveze iz radnog odnosa.</w:t>
      </w:r>
    </w:p>
    <w:p w14:paraId="76E137E2" w14:textId="77777777" w:rsidR="00693822" w:rsidRDefault="00693822" w:rsidP="006858EA">
      <w:pPr>
        <w:numPr>
          <w:ilvl w:val="0"/>
          <w:numId w:val="8"/>
        </w:num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rada za mandatno razdoblje ravnatelja od četiri godine.</w:t>
      </w:r>
    </w:p>
    <w:p w14:paraId="3929DA81" w14:textId="77777777" w:rsidR="00693822" w:rsidRDefault="00693822" w:rsidP="00693822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15B0550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26.</w:t>
      </w:r>
    </w:p>
    <w:p w14:paraId="28BA3F3D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 xml:space="preserve">Ravnatelj se imenuje na temelju natječaja. </w:t>
      </w:r>
    </w:p>
    <w:p w14:paraId="0C18D74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Ravnatelja imenuje i razrješava Upravno vijeće. </w:t>
      </w:r>
    </w:p>
    <w:p w14:paraId="3006DF7C" w14:textId="0743C32A" w:rsidR="002A2CD6" w:rsidRPr="00824605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Ako ravnatelj nema preddiplomski i diplomski sveučilišni studij ili integrirani preddiplomski i diplomski sveučilišni studij farmac</w:t>
      </w:r>
      <w:r w:rsidR="004E48AC">
        <w:rPr>
          <w:rFonts w:ascii="Arial" w:hAnsi="Arial" w:cs="Arial"/>
          <w:sz w:val="24"/>
          <w:szCs w:val="24"/>
        </w:rPr>
        <w:t>eutskog</w:t>
      </w:r>
      <w:r w:rsidRPr="00393841">
        <w:rPr>
          <w:rFonts w:ascii="Arial" w:hAnsi="Arial" w:cs="Arial"/>
          <w:sz w:val="24"/>
          <w:szCs w:val="24"/>
        </w:rPr>
        <w:t xml:space="preserve"> usmjerenja, njegov zamjenik mora imati preddiplomski i diplomski sveučilišni studij ili integrirani preddiplomski i diplomski sveučilišni studij farmaceutskog usmjerenja i </w:t>
      </w:r>
      <w:r w:rsidRPr="00824605">
        <w:rPr>
          <w:rFonts w:ascii="Arial" w:hAnsi="Arial" w:cs="Arial"/>
          <w:sz w:val="24"/>
          <w:szCs w:val="24"/>
        </w:rPr>
        <w:t>pet godina radnog iskustva</w:t>
      </w:r>
      <w:r w:rsidR="0013615E" w:rsidRPr="00824605">
        <w:rPr>
          <w:rFonts w:ascii="Arial" w:hAnsi="Arial" w:cs="Arial"/>
          <w:sz w:val="24"/>
          <w:szCs w:val="24"/>
        </w:rPr>
        <w:t>.</w:t>
      </w:r>
    </w:p>
    <w:p w14:paraId="12B87017" w14:textId="77777777" w:rsidR="002A2CD6" w:rsidRPr="00393841" w:rsidRDefault="002A2CD6" w:rsidP="007B07C7">
      <w:pPr>
        <w:pStyle w:val="Tijeloteksta"/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Zamjenika ravnatelja imenuje i razrješava Upravno vijeće na prijedlog ravnatelja.</w:t>
      </w:r>
    </w:p>
    <w:p w14:paraId="48B0E63E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Mandat ravnatelja traje četiri godine. Po isteku mandata ista osoba može </w:t>
      </w:r>
      <w:r w:rsidR="00BE5B0C">
        <w:rPr>
          <w:rFonts w:ascii="Arial" w:hAnsi="Arial" w:cs="Arial"/>
          <w:sz w:val="24"/>
          <w:szCs w:val="24"/>
        </w:rPr>
        <w:t xml:space="preserve">na temelju natječaja </w:t>
      </w:r>
      <w:r w:rsidRPr="00393841">
        <w:rPr>
          <w:rFonts w:ascii="Arial" w:hAnsi="Arial" w:cs="Arial"/>
          <w:sz w:val="24"/>
          <w:szCs w:val="24"/>
        </w:rPr>
        <w:t>biti ponovno imenovana za ravnatelja.</w:t>
      </w:r>
    </w:p>
    <w:p w14:paraId="457DA1BA" w14:textId="77777777" w:rsidR="00BE5B0C" w:rsidRPr="00393841" w:rsidRDefault="00BE5B0C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7FB2482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27.</w:t>
      </w:r>
    </w:p>
    <w:p w14:paraId="75876D2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Natječaj za imenovanje ravnatelja raspisuje i provodi Upravno vijeće.</w:t>
      </w:r>
    </w:p>
    <w:p w14:paraId="6773D27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Odluka o raspisivanju natječaja donosi se najkasnije tri (3) mjeseca prije isteka mandata ravnatelja.</w:t>
      </w:r>
    </w:p>
    <w:p w14:paraId="615E73A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Tekst natječaja objavljuje se </w:t>
      </w:r>
      <w:r w:rsidR="0004636A">
        <w:rPr>
          <w:rFonts w:ascii="Arial" w:hAnsi="Arial" w:cs="Arial"/>
          <w:sz w:val="24"/>
          <w:szCs w:val="24"/>
        </w:rPr>
        <w:t>na mrežnim stranicama Ljekarni i u „Narodnim novinama“</w:t>
      </w:r>
      <w:r w:rsidRPr="00393841">
        <w:rPr>
          <w:rFonts w:ascii="Arial" w:hAnsi="Arial" w:cs="Arial"/>
          <w:sz w:val="24"/>
          <w:szCs w:val="24"/>
        </w:rPr>
        <w:t>.</w:t>
      </w:r>
    </w:p>
    <w:p w14:paraId="7F87A5A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 natječaju se objavljuju sljedeći podaci:</w:t>
      </w:r>
    </w:p>
    <w:p w14:paraId="11EA1B22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uvjeti utvrđeni člancima 25. i 26. Statuta,</w:t>
      </w:r>
    </w:p>
    <w:p w14:paraId="5D1FB4C0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vrijeme imenovanja propisano Zakonom,</w:t>
      </w:r>
    </w:p>
    <w:p w14:paraId="24661BF1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- rok za podnošenje prijave u trajanju od 15 dana od dana objave natječaja,</w:t>
      </w:r>
    </w:p>
    <w:p w14:paraId="7C4ABF7E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- rok obavješćivanja podnositelja prijave o izboru i imenovanju u trajanju od 45 dana </w:t>
      </w:r>
    </w:p>
    <w:p w14:paraId="5AA147E6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lastRenderedPageBreak/>
        <w:t xml:space="preserve">  od dana zaključenja natječaja.</w:t>
      </w:r>
    </w:p>
    <w:p w14:paraId="78501798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Ako se na raspisani natječaj nitko ne prijavi ili nitko od prijavljenih kandidata ne bude izabran, natječaj se ponavlja.</w:t>
      </w:r>
    </w:p>
    <w:p w14:paraId="33A628A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Do imenovanja ravnatelja na temelju ponovljenog natječaja, Upravno vijeće imenovat će vršitelja dužnosti ravnatelja, ali najdulje do godinu dana.  </w:t>
      </w:r>
    </w:p>
    <w:p w14:paraId="0871F05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161D645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28.</w:t>
      </w:r>
    </w:p>
    <w:p w14:paraId="009F1C5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može biti razriješen i</w:t>
      </w:r>
      <w:r w:rsidRPr="003938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3841">
        <w:rPr>
          <w:rFonts w:ascii="Arial" w:hAnsi="Arial" w:cs="Arial"/>
          <w:sz w:val="24"/>
          <w:szCs w:val="24"/>
        </w:rPr>
        <w:t>prije isteka vremena na koje je imenovan sukladno Zakonu o zdravstvenoj zaštiti i Zakonu o ustanovama.</w:t>
      </w:r>
    </w:p>
    <w:p w14:paraId="730E50E6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rPr>
          <w:rFonts w:ascii="Arial" w:hAnsi="Arial" w:cs="Arial"/>
          <w:sz w:val="24"/>
          <w:szCs w:val="24"/>
        </w:rPr>
      </w:pPr>
    </w:p>
    <w:p w14:paraId="074282F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29.</w:t>
      </w:r>
    </w:p>
    <w:p w14:paraId="1DA7030B" w14:textId="77777777" w:rsidR="002A2CD6" w:rsidRPr="00824605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  <w:b/>
          <w:bCs/>
        </w:rPr>
      </w:pPr>
      <w:r w:rsidRPr="00393841">
        <w:rPr>
          <w:rFonts w:ascii="Arial" w:hAnsi="Arial" w:cs="Arial"/>
        </w:rPr>
        <w:t>U slučaju razrješenja ravnatelja, Upravno vijeće imenovat će vršitelja dužnosti ravnatelja, te raspisati natječaj za ravnatelja u roku od 30 dana</w:t>
      </w:r>
      <w:r w:rsidR="0004636A">
        <w:rPr>
          <w:rFonts w:ascii="Arial" w:hAnsi="Arial" w:cs="Arial"/>
        </w:rPr>
        <w:t xml:space="preserve"> </w:t>
      </w:r>
      <w:r w:rsidR="0004636A" w:rsidRPr="00824605">
        <w:rPr>
          <w:rFonts w:ascii="Arial" w:hAnsi="Arial" w:cs="Arial"/>
        </w:rPr>
        <w:t>od dana imenovanja vršitelja dužnosti</w:t>
      </w:r>
      <w:r w:rsidRPr="00824605">
        <w:rPr>
          <w:rFonts w:ascii="Arial" w:hAnsi="Arial" w:cs="Arial"/>
        </w:rPr>
        <w:t>.</w:t>
      </w:r>
    </w:p>
    <w:p w14:paraId="2B2C7126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FD827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30.</w:t>
      </w:r>
    </w:p>
    <w:p w14:paraId="3282E9E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obavlja sljedeće poslove:</w:t>
      </w:r>
    </w:p>
    <w:p w14:paraId="6353C7C9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 xml:space="preserve">-   zastupa i predstavlja Ljekarne,  </w:t>
      </w:r>
    </w:p>
    <w:p w14:paraId="202462CE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  donosi odluke vezane uz poslovanje, osim odluka iz nadležnosti Upravnog vijeća,</w:t>
      </w:r>
    </w:p>
    <w:p w14:paraId="2EEF4B2F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   predlaže Upravnom vijeću plan godišnjih potreba za nabavom roba i usluga,</w:t>
      </w:r>
    </w:p>
    <w:p w14:paraId="2D241574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   zaključuje ugovore za koje ovim Statutom nije određeno da ih zaključuje Upravno vijeće,</w:t>
      </w:r>
    </w:p>
    <w:p w14:paraId="5C57D2A3" w14:textId="77777777" w:rsidR="002A2CD6" w:rsidRPr="00393841" w:rsidRDefault="002A2CD6" w:rsidP="007B07C7">
      <w:pPr>
        <w:pStyle w:val="Podnoje"/>
        <w:numPr>
          <w:ilvl w:val="0"/>
          <w:numId w:val="9"/>
        </w:numPr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zaključuje ugovore s HZZO na temelju prethodne odluke Upravnog vijeća,</w:t>
      </w:r>
    </w:p>
    <w:p w14:paraId="3038ACB4" w14:textId="77777777" w:rsidR="002A2CD6" w:rsidRPr="00393841" w:rsidRDefault="002A2CD6" w:rsidP="007B07C7">
      <w:pPr>
        <w:pStyle w:val="Podnoje"/>
        <w:numPr>
          <w:ilvl w:val="0"/>
          <w:numId w:val="9"/>
        </w:numPr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organizira stručni rad Ljekarni i za njega je odgovoran,</w:t>
      </w:r>
    </w:p>
    <w:p w14:paraId="0946480A" w14:textId="77777777" w:rsidR="002A2CD6" w:rsidRPr="00393841" w:rsidRDefault="002A2CD6" w:rsidP="007B07C7">
      <w:pPr>
        <w:pStyle w:val="Podnoje"/>
        <w:numPr>
          <w:ilvl w:val="0"/>
          <w:numId w:val="9"/>
        </w:numPr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predlaže Upravnom vijeću program rada, plan razvoja i odgovoran je za njegovo provođenje,</w:t>
      </w:r>
    </w:p>
    <w:p w14:paraId="68466885" w14:textId="77777777" w:rsidR="002A2CD6" w:rsidRPr="00393841" w:rsidRDefault="002A2CD6" w:rsidP="007B07C7">
      <w:pPr>
        <w:pStyle w:val="Podnoje"/>
        <w:numPr>
          <w:ilvl w:val="0"/>
          <w:numId w:val="9"/>
        </w:numPr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predlaže Upravnom vijeću plan investicija za tekuću godinu,</w:t>
      </w:r>
    </w:p>
    <w:p w14:paraId="70249BB1" w14:textId="77777777" w:rsidR="002A2CD6" w:rsidRPr="00393841" w:rsidRDefault="002A2CD6" w:rsidP="007B07C7">
      <w:pPr>
        <w:pStyle w:val="Podnoje"/>
        <w:numPr>
          <w:ilvl w:val="0"/>
          <w:numId w:val="9"/>
        </w:numPr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provodi odluke Upravnog vijeća sukladno Zakonu,</w:t>
      </w:r>
    </w:p>
    <w:p w14:paraId="4775CC49" w14:textId="77777777" w:rsidR="002A2CD6" w:rsidRPr="00393841" w:rsidRDefault="002A2CD6" w:rsidP="007B07C7">
      <w:pPr>
        <w:pStyle w:val="Podnoje"/>
        <w:numPr>
          <w:ilvl w:val="0"/>
          <w:numId w:val="9"/>
        </w:numPr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predlaže Upravnom vijeću donošenje plana potrebe zapošljavanja radnika,</w:t>
      </w:r>
    </w:p>
    <w:p w14:paraId="0D2AF772" w14:textId="77777777" w:rsidR="002A2CD6" w:rsidRPr="00393841" w:rsidRDefault="002A2CD6" w:rsidP="007B07C7">
      <w:pPr>
        <w:pStyle w:val="Podnoje"/>
        <w:numPr>
          <w:ilvl w:val="0"/>
          <w:numId w:val="9"/>
        </w:numPr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provodi postupak zapošljavanja sukladno planu potreba,</w:t>
      </w:r>
    </w:p>
    <w:p w14:paraId="44638B9C" w14:textId="77777777" w:rsidR="002A2CD6" w:rsidRPr="00393841" w:rsidRDefault="002A2CD6" w:rsidP="007B07C7">
      <w:pPr>
        <w:pStyle w:val="Podnoje"/>
        <w:numPr>
          <w:ilvl w:val="0"/>
          <w:numId w:val="9"/>
        </w:numPr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sklapa ugovore o radu, osim onog koji je u nadležnosti Upravnog vijeća,</w:t>
      </w:r>
    </w:p>
    <w:p w14:paraId="39EFA62E" w14:textId="77777777" w:rsidR="002A2CD6" w:rsidRPr="00393841" w:rsidRDefault="002A2CD6" w:rsidP="007B07C7">
      <w:pPr>
        <w:pStyle w:val="Podnoje"/>
        <w:numPr>
          <w:ilvl w:val="0"/>
          <w:numId w:val="9"/>
        </w:numPr>
        <w:spacing w:before="60" w:after="4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donosi odluke o pojedinačnim pravima radnika u slučajevima utvrđenim zakonom i općim aktima,</w:t>
      </w:r>
    </w:p>
    <w:p w14:paraId="39C709A1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   predlaže Upravnom vijeću zamjenika ravnatelja,</w:t>
      </w:r>
    </w:p>
    <w:p w14:paraId="23C933F1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  podnosi izvješće o poslovanju Ljekarni Upravnom vijeću svaka tri mjeseca i po potrebi,</w:t>
      </w:r>
    </w:p>
    <w:p w14:paraId="78DA5ED8" w14:textId="77777777" w:rsidR="002A2CD6" w:rsidRPr="00393841" w:rsidRDefault="002A2CD6" w:rsidP="007B07C7">
      <w:pPr>
        <w:numPr>
          <w:ilvl w:val="0"/>
          <w:numId w:val="9"/>
        </w:numPr>
        <w:suppressAutoHyphens/>
        <w:spacing w:before="60" w:after="4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podnosi izvješće Upravnom vijeću o radu Stručnog vijeća,</w:t>
      </w:r>
    </w:p>
    <w:p w14:paraId="6C756A72" w14:textId="77777777" w:rsidR="002A2CD6" w:rsidRPr="00393841" w:rsidRDefault="002A2CD6" w:rsidP="007B07C7">
      <w:pPr>
        <w:numPr>
          <w:ilvl w:val="0"/>
          <w:numId w:val="9"/>
        </w:numPr>
        <w:suppressAutoHyphens/>
        <w:spacing w:before="60" w:after="4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podnosi izvješća o investicijskom i tekućem održavanju, te nabavi opreme,</w:t>
      </w:r>
    </w:p>
    <w:p w14:paraId="6F81797E" w14:textId="77777777" w:rsidR="002A2CD6" w:rsidRPr="00393841" w:rsidRDefault="002A2CD6" w:rsidP="007B07C7">
      <w:pPr>
        <w:numPr>
          <w:ilvl w:val="0"/>
          <w:numId w:val="9"/>
        </w:numPr>
        <w:suppressAutoHyphens/>
        <w:spacing w:before="60" w:after="4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predlaže izmjene i dopune općih akata Ljekarni,</w:t>
      </w:r>
    </w:p>
    <w:p w14:paraId="551ECE22" w14:textId="77777777" w:rsidR="002A2CD6" w:rsidRPr="00393841" w:rsidRDefault="002A2CD6" w:rsidP="007B07C7">
      <w:pPr>
        <w:numPr>
          <w:ilvl w:val="0"/>
          <w:numId w:val="9"/>
        </w:numPr>
        <w:suppressAutoHyphens/>
        <w:spacing w:before="60" w:after="4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utvrđuje plan rasporeda korištenja godišnjeg odmora radnika Ljekarni,</w:t>
      </w:r>
    </w:p>
    <w:p w14:paraId="19D6D5D5" w14:textId="77777777" w:rsidR="002A2CD6" w:rsidRPr="00393841" w:rsidRDefault="002A2CD6" w:rsidP="007B07C7">
      <w:pPr>
        <w:numPr>
          <w:ilvl w:val="0"/>
          <w:numId w:val="9"/>
        </w:numPr>
        <w:suppressAutoHyphens/>
        <w:spacing w:before="60" w:after="4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obavlja i druge poslove utvrđene zakonskim i pod zakonskim propisima, ovim  Statutom i drugim općim aktima Ljekarni.</w:t>
      </w:r>
    </w:p>
    <w:p w14:paraId="61D5F9EF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30D9F7E1" w14:textId="77777777" w:rsidR="00824605" w:rsidRDefault="00824605" w:rsidP="007B07C7">
      <w:pPr>
        <w:pStyle w:val="Naslov4"/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</w:rPr>
      </w:pPr>
    </w:p>
    <w:p w14:paraId="48697176" w14:textId="35074CF4" w:rsidR="002A2CD6" w:rsidRPr="00393841" w:rsidRDefault="002A2CD6" w:rsidP="00824605">
      <w:pPr>
        <w:pStyle w:val="Naslov4"/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</w:rPr>
      </w:pPr>
      <w:r w:rsidRPr="00393841">
        <w:rPr>
          <w:rFonts w:ascii="Arial" w:hAnsi="Arial" w:cs="Arial"/>
        </w:rPr>
        <w:t>3. Stručno vijeće</w:t>
      </w:r>
    </w:p>
    <w:p w14:paraId="103292DD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31.</w:t>
      </w:r>
    </w:p>
    <w:p w14:paraId="7F38D756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Stručno vijeće Ljekarni je savjetodavno tijelo ravnatelja.</w:t>
      </w:r>
    </w:p>
    <w:p w14:paraId="42AA012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Članovi Stručnog vijeća Ljekarni su svi stručni radnici.</w:t>
      </w:r>
    </w:p>
    <w:p w14:paraId="0EFAA88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imenuje predsjednika Stručnog vijeća.</w:t>
      </w:r>
    </w:p>
    <w:p w14:paraId="411F425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Mandat članova Stručnog vijeća traje četiri godine.</w:t>
      </w:r>
    </w:p>
    <w:p w14:paraId="673FF50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Iznimno mandat Stručnom vijeću prestaje i prije isteka roka od četiri godine, ako je ravnatelj  koji ga je imenovao razriješen dužnosti iz bilo kojih razloga.</w:t>
      </w:r>
    </w:p>
    <w:p w14:paraId="1BA7814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 radu Stručnog vijeća mogu sudjelovati i zdravstveni suradnici.</w:t>
      </w:r>
    </w:p>
    <w:p w14:paraId="04167C8C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rPr>
          <w:rFonts w:ascii="Arial" w:hAnsi="Arial" w:cs="Arial"/>
          <w:b/>
          <w:bCs/>
          <w:sz w:val="24"/>
          <w:szCs w:val="24"/>
        </w:rPr>
      </w:pPr>
    </w:p>
    <w:p w14:paraId="6DB4C9D8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32.</w:t>
      </w:r>
    </w:p>
    <w:p w14:paraId="4BB04C25" w14:textId="77777777" w:rsidR="002A2CD6" w:rsidRPr="00393841" w:rsidRDefault="002A2CD6" w:rsidP="007B07C7">
      <w:pPr>
        <w:tabs>
          <w:tab w:val="left" w:pos="-720"/>
        </w:tabs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Predsjednik Stručnog vijeća obavlja sljedeće poslove:</w:t>
      </w:r>
    </w:p>
    <w:p w14:paraId="4565F7D7" w14:textId="77777777" w:rsidR="002A2CD6" w:rsidRPr="00393841" w:rsidRDefault="002A2CD6" w:rsidP="007B07C7">
      <w:pPr>
        <w:pStyle w:val="Naslov1"/>
        <w:spacing w:before="80" w:after="40" w:line="280" w:lineRule="atLeast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priprema i saziva sjednicu Stručnog vijeća,</w:t>
      </w:r>
    </w:p>
    <w:p w14:paraId="73E1C91F" w14:textId="77777777" w:rsidR="002A2CD6" w:rsidRPr="00393841" w:rsidRDefault="002A2CD6" w:rsidP="007B07C7">
      <w:pPr>
        <w:pStyle w:val="Naslov1"/>
        <w:spacing w:before="80" w:after="40" w:line="280" w:lineRule="atLeast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utvrđuje prijedlog dnevnog reda sjednica,</w:t>
      </w:r>
    </w:p>
    <w:p w14:paraId="37ED982F" w14:textId="77777777" w:rsidR="002A2CD6" w:rsidRPr="00393841" w:rsidRDefault="002A2CD6" w:rsidP="007B07C7">
      <w:pPr>
        <w:pStyle w:val="Naslov1"/>
        <w:spacing w:before="80" w:after="40" w:line="280" w:lineRule="atLeast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rukovodi sjednicom,</w:t>
      </w:r>
    </w:p>
    <w:p w14:paraId="30F40889" w14:textId="77777777" w:rsidR="002A2CD6" w:rsidRPr="00393841" w:rsidRDefault="002A2CD6" w:rsidP="007B07C7">
      <w:pPr>
        <w:pStyle w:val="Naslov1"/>
        <w:spacing w:before="80" w:after="40" w:line="280" w:lineRule="atLeast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organizira vođenje zapisnika o radu Stručnog vijeća.</w:t>
      </w:r>
    </w:p>
    <w:p w14:paraId="1CF831DC" w14:textId="77777777" w:rsidR="002A2CD6" w:rsidRPr="00393841" w:rsidRDefault="002A2CD6" w:rsidP="007B07C7">
      <w:pPr>
        <w:tabs>
          <w:tab w:val="left" w:pos="-720"/>
        </w:tabs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Sjednica Stručnog vijeća održava se najmanje jednom mjesečno.</w:t>
      </w:r>
    </w:p>
    <w:p w14:paraId="789D8056" w14:textId="77777777" w:rsidR="002A2CD6" w:rsidRPr="00393841" w:rsidRDefault="002A2CD6" w:rsidP="007B07C7">
      <w:pPr>
        <w:tabs>
          <w:tab w:val="left" w:pos="-720"/>
        </w:tabs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Predsjednik Stručnog vijeća dužan je sazvati sjednicu u roku od dva dana na zahtjev Upravnog vijeća ili ravnatelja Ljekarne.</w:t>
      </w:r>
    </w:p>
    <w:p w14:paraId="4D516504" w14:textId="77777777" w:rsidR="002A2CD6" w:rsidRPr="00393841" w:rsidRDefault="002A2CD6" w:rsidP="007B07C7">
      <w:pPr>
        <w:tabs>
          <w:tab w:val="left" w:pos="-720"/>
        </w:tabs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Dnevni red sjednice Stručnog vijeća predlaže predsjednik u dogovoru s ravnateljem Ljekarne.</w:t>
      </w:r>
    </w:p>
    <w:p w14:paraId="469D3B5F" w14:textId="77777777" w:rsidR="002A2CD6" w:rsidRPr="00393841" w:rsidRDefault="002A2CD6" w:rsidP="007B07C7">
      <w:pPr>
        <w:tabs>
          <w:tab w:val="left" w:pos="-720"/>
        </w:tabs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</w:p>
    <w:p w14:paraId="18FB7B1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33.</w:t>
      </w:r>
    </w:p>
    <w:p w14:paraId="02ADD117" w14:textId="77777777" w:rsidR="002A2CD6" w:rsidRPr="00393841" w:rsidRDefault="002A2CD6" w:rsidP="007B07C7">
      <w:pPr>
        <w:tabs>
          <w:tab w:val="left" w:pos="-720"/>
        </w:tabs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Stručno vijeće Ljekarni obavlja sljedeće poslove:</w:t>
      </w:r>
    </w:p>
    <w:p w14:paraId="613B0784" w14:textId="77777777" w:rsidR="002A2CD6" w:rsidRPr="00393841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raspravlja i odlučuje o pitanjima iz područja stručnog rada Ljekarni,</w:t>
      </w:r>
    </w:p>
    <w:p w14:paraId="309C3A95" w14:textId="77777777" w:rsidR="002A2CD6" w:rsidRPr="00393841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predlaže stručna rješenja u sklopu djelatnosti Ljekarni,</w:t>
      </w:r>
    </w:p>
    <w:p w14:paraId="7480389F" w14:textId="77777777" w:rsidR="002A2CD6" w:rsidRPr="00393841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predlaže stručne temelje za program rada i razvoja Ljekarni,</w:t>
      </w:r>
    </w:p>
    <w:p w14:paraId="76092B70" w14:textId="77777777" w:rsidR="002A2CD6" w:rsidRPr="00393841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predlaže mjere za unapređenje kvalitete rada u Ljekarnama,</w:t>
      </w:r>
    </w:p>
    <w:p w14:paraId="58D4554E" w14:textId="77777777" w:rsidR="002A2CD6" w:rsidRPr="00393841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daje Upravnom vijeću i ravnatelju mišljenja i prijedloge glede organizacije rada i uvjeta za razvoj zdravstvene djelatnosti,</w:t>
      </w:r>
    </w:p>
    <w:p w14:paraId="64D987A5" w14:textId="77777777" w:rsidR="002A2CD6" w:rsidRPr="00393841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predlaže Upravnom vijeću i ravnatelju usklađenje stručnog rada Ljekarni s financijskim mogućnostima,</w:t>
      </w:r>
    </w:p>
    <w:p w14:paraId="0835BDE1" w14:textId="77777777" w:rsidR="002A2CD6" w:rsidRPr="00393841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predlaže specijalističko usavršavanje zdravstvenih radnika te stručno usavršavanje iz područja uže specijalnosti zdravstvenih radnika za potrebe Ljekarni,</w:t>
      </w:r>
    </w:p>
    <w:p w14:paraId="10C21AA9" w14:textId="77777777" w:rsidR="002A2CD6" w:rsidRPr="00393841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predlaže Upravnom vijeću obavljanje poslova zdravstvenih radnika izvan punoga radnog vremena u slučajevima od posebnog interesa za građane i rad Ljekarni,</w:t>
      </w:r>
    </w:p>
    <w:p w14:paraId="01858889" w14:textId="77777777" w:rsidR="002A2CD6" w:rsidRPr="00393841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skrbi o provedbi unutarnjeg nadzora nad stručnim radom zdravstvenih radnika Ljekarni,</w:t>
      </w:r>
    </w:p>
    <w:p w14:paraId="7AD399A7" w14:textId="1C0FCBB9" w:rsidR="002A2CD6" w:rsidRDefault="002A2CD6" w:rsidP="007B07C7">
      <w:pPr>
        <w:numPr>
          <w:ilvl w:val="0"/>
          <w:numId w:val="10"/>
        </w:num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daje mišljenja i prijedloge glede godišnjeg plana rada.</w:t>
      </w:r>
    </w:p>
    <w:p w14:paraId="25072AEF" w14:textId="1F06EB8B" w:rsidR="00824605" w:rsidRDefault="00824605" w:rsidP="00824605">
      <w:p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</w:p>
    <w:p w14:paraId="6786E95E" w14:textId="77777777" w:rsidR="00824605" w:rsidRPr="00393841" w:rsidRDefault="00824605" w:rsidP="00824605">
      <w:pPr>
        <w:tabs>
          <w:tab w:val="left" w:pos="-720"/>
        </w:tabs>
        <w:suppressAutoHyphens/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</w:p>
    <w:p w14:paraId="22BA8A1E" w14:textId="77777777" w:rsidR="002A2CD6" w:rsidRPr="00393841" w:rsidRDefault="002A2CD6" w:rsidP="007B07C7">
      <w:pPr>
        <w:spacing w:before="80" w:after="40" w:line="280" w:lineRule="atLeast"/>
        <w:jc w:val="both"/>
        <w:rPr>
          <w:rFonts w:ascii="Arial" w:hAnsi="Arial" w:cs="Arial"/>
          <w:sz w:val="24"/>
          <w:szCs w:val="24"/>
        </w:rPr>
      </w:pPr>
    </w:p>
    <w:p w14:paraId="695155DF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4. Etičko povjerenstvo</w:t>
      </w:r>
    </w:p>
    <w:p w14:paraId="705835F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031AF21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34.</w:t>
      </w:r>
    </w:p>
    <w:p w14:paraId="3BC5259B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Etičko povjerenstvo je tijelo koje osigurava obavljanje djelatnosti ustanove na načelima medicinske etike i deontologije.</w:t>
      </w:r>
    </w:p>
    <w:p w14:paraId="1540845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Etičko povjerenstvo imenuje Upravno vijeće. </w:t>
      </w:r>
    </w:p>
    <w:p w14:paraId="67214CE6" w14:textId="77777777" w:rsidR="002A2CD6" w:rsidRPr="0013615E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Etičko povjerenstvo sačinjava pet članova </w:t>
      </w:r>
      <w:r w:rsidR="00092694" w:rsidRPr="0013615E">
        <w:rPr>
          <w:rFonts w:ascii="Arial" w:hAnsi="Arial" w:cs="Arial"/>
          <w:sz w:val="24"/>
          <w:szCs w:val="24"/>
        </w:rPr>
        <w:t xml:space="preserve">od toga najmanje 40% članova suprotnog spola </w:t>
      </w:r>
      <w:r w:rsidRPr="0013615E">
        <w:rPr>
          <w:rFonts w:ascii="Arial" w:hAnsi="Arial" w:cs="Arial"/>
          <w:sz w:val="24"/>
          <w:szCs w:val="24"/>
        </w:rPr>
        <w:t>i to:</w:t>
      </w:r>
    </w:p>
    <w:p w14:paraId="03901137" w14:textId="77777777" w:rsidR="002A2CD6" w:rsidRPr="00393841" w:rsidRDefault="002A2CD6" w:rsidP="007B07C7">
      <w:pPr>
        <w:numPr>
          <w:ilvl w:val="0"/>
          <w:numId w:val="11"/>
        </w:numPr>
        <w:tabs>
          <w:tab w:val="left" w:pos="-720"/>
        </w:tabs>
        <w:suppressAutoHyphens/>
        <w:spacing w:before="60" w:after="2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13615E">
        <w:rPr>
          <w:rFonts w:ascii="Arial" w:hAnsi="Arial" w:cs="Arial"/>
          <w:sz w:val="24"/>
          <w:szCs w:val="24"/>
        </w:rPr>
        <w:t xml:space="preserve">tri člana iz redova zdravstvenih radnika </w:t>
      </w:r>
      <w:r w:rsidRPr="00393841">
        <w:rPr>
          <w:rFonts w:ascii="Arial" w:hAnsi="Arial" w:cs="Arial"/>
          <w:sz w:val="24"/>
          <w:szCs w:val="24"/>
        </w:rPr>
        <w:t>visoke stručne spreme zaposlenih u Ljekarnama,</w:t>
      </w:r>
    </w:p>
    <w:p w14:paraId="48F10F8C" w14:textId="77777777" w:rsidR="002A2CD6" w:rsidRPr="00393841" w:rsidRDefault="002A2CD6" w:rsidP="007B07C7">
      <w:pPr>
        <w:numPr>
          <w:ilvl w:val="0"/>
          <w:numId w:val="11"/>
        </w:numPr>
        <w:tabs>
          <w:tab w:val="left" w:pos="-720"/>
        </w:tabs>
        <w:suppressAutoHyphens/>
        <w:spacing w:before="60" w:after="2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jedan član iz redova nemedicinskih struka zaposlen u Ljekarnama,</w:t>
      </w:r>
    </w:p>
    <w:p w14:paraId="62EE39E9" w14:textId="77777777" w:rsidR="002A2CD6" w:rsidRPr="00393841" w:rsidRDefault="002A2CD6" w:rsidP="007B07C7">
      <w:pPr>
        <w:numPr>
          <w:ilvl w:val="0"/>
          <w:numId w:val="11"/>
        </w:numPr>
        <w:tabs>
          <w:tab w:val="left" w:pos="-720"/>
        </w:tabs>
        <w:suppressAutoHyphens/>
        <w:spacing w:before="60" w:after="20" w:line="280" w:lineRule="atLeast"/>
        <w:ind w:left="357" w:hanging="357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jedan član koji nije radnik Ljekarne.</w:t>
      </w:r>
    </w:p>
    <w:p w14:paraId="6830877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Etičko povjerenstvo donosi poslovnik o svome radu.</w:t>
      </w:r>
    </w:p>
    <w:p w14:paraId="28CAE389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rPr>
          <w:rFonts w:ascii="Arial" w:hAnsi="Arial" w:cs="Arial"/>
          <w:b/>
          <w:bCs/>
          <w:sz w:val="24"/>
          <w:szCs w:val="24"/>
        </w:rPr>
      </w:pPr>
    </w:p>
    <w:p w14:paraId="0A87D4C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35.</w:t>
      </w:r>
    </w:p>
    <w:p w14:paraId="17FB10F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Etičko povjerenstvo obavlja sljedeće poslove:</w:t>
      </w:r>
    </w:p>
    <w:p w14:paraId="15C5B2F0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      -  prati primjenu etičkih i deontoloških načela zdravstvene struke u obavljanju </w:t>
      </w:r>
    </w:p>
    <w:p w14:paraId="5C6E5C4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          djelatnosti Ljekarni,</w:t>
      </w:r>
    </w:p>
    <w:p w14:paraId="10D8023E" w14:textId="77777777" w:rsidR="002A2CD6" w:rsidRPr="00393841" w:rsidRDefault="002A2CD6" w:rsidP="007B07C7">
      <w:pPr>
        <w:numPr>
          <w:ilvl w:val="0"/>
          <w:numId w:val="12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odobrava znanstvena istraživanja u Ljekarnama,</w:t>
      </w:r>
    </w:p>
    <w:p w14:paraId="49DAB933" w14:textId="77777777" w:rsidR="002A2CD6" w:rsidRPr="00F17175" w:rsidRDefault="002A2CD6" w:rsidP="00F17175">
      <w:pPr>
        <w:numPr>
          <w:ilvl w:val="0"/>
          <w:numId w:val="14"/>
        </w:numPr>
        <w:tabs>
          <w:tab w:val="left" w:pos="-720"/>
        </w:tabs>
        <w:suppressAutoHyphens/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rješava i druga etička pitanja u obavljanju djelatnosti Ljekarni.</w:t>
      </w:r>
    </w:p>
    <w:p w14:paraId="66FFA79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14:paraId="78CDA31F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-315"/>
        <w:jc w:val="both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 xml:space="preserve">     5. Povjerenstvo za lijekove </w:t>
      </w:r>
    </w:p>
    <w:p w14:paraId="03F7D6D9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-315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36.</w:t>
      </w:r>
    </w:p>
    <w:p w14:paraId="55F9FC9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-315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     Povjerenstvo za lijekove je tijelo koje osigurava provedbu svih aktivnosti vezanih za primjenu lijekova i medicinskih proizvoda.</w:t>
      </w:r>
    </w:p>
    <w:p w14:paraId="725C7B81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Povjerenstvo za lijekove ima 5 članova </w:t>
      </w:r>
      <w:r w:rsidR="00040A1A">
        <w:rPr>
          <w:rFonts w:ascii="Arial" w:hAnsi="Arial" w:cs="Arial"/>
          <w:sz w:val="24"/>
          <w:szCs w:val="24"/>
        </w:rPr>
        <w:t xml:space="preserve">magistri farmacije </w:t>
      </w:r>
      <w:r w:rsidRPr="00393841">
        <w:rPr>
          <w:rFonts w:ascii="Arial" w:hAnsi="Arial" w:cs="Arial"/>
          <w:sz w:val="24"/>
          <w:szCs w:val="24"/>
        </w:rPr>
        <w:t>koje imenuje Upravno vijeće sukladno zakonu.</w:t>
      </w:r>
    </w:p>
    <w:p w14:paraId="60FB02B7" w14:textId="77777777" w:rsidR="00040A1A" w:rsidRPr="00393841" w:rsidRDefault="00040A1A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lijekove donosi poslovnik o svome radu.</w:t>
      </w:r>
    </w:p>
    <w:p w14:paraId="18A4144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Povjerenstvo za lijekove Ljekarni:</w:t>
      </w:r>
    </w:p>
    <w:p w14:paraId="69A9B90F" w14:textId="77777777" w:rsidR="002A2CD6" w:rsidRPr="00393841" w:rsidRDefault="00140521" w:rsidP="007B07C7">
      <w:pPr>
        <w:pStyle w:val="Odlomakpopisa1"/>
        <w:numPr>
          <w:ilvl w:val="0"/>
          <w:numId w:val="15"/>
        </w:num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prati</w:t>
      </w:r>
      <w:r w:rsidR="002A2CD6" w:rsidRPr="00393841">
        <w:rPr>
          <w:rFonts w:ascii="Arial" w:hAnsi="Arial" w:cs="Arial"/>
        </w:rPr>
        <w:t xml:space="preserve"> ispitivanje lijekova i medicinskih proizvoda u Ljekarnama,</w:t>
      </w:r>
    </w:p>
    <w:p w14:paraId="2F2D5E2D" w14:textId="77777777" w:rsidR="002A2CD6" w:rsidRPr="00393841" w:rsidRDefault="002A2CD6" w:rsidP="007B07C7">
      <w:pPr>
        <w:pStyle w:val="Odlomakpopisa1"/>
        <w:numPr>
          <w:ilvl w:val="0"/>
          <w:numId w:val="15"/>
        </w:num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</w:rPr>
      </w:pPr>
      <w:r w:rsidRPr="00393841">
        <w:rPr>
          <w:rFonts w:ascii="Arial" w:hAnsi="Arial" w:cs="Arial"/>
        </w:rPr>
        <w:t>koordinira aktivnosti vezano uz prijavu nuspojava lijekova i medicinskih proizvoda nadležnom tijelu,</w:t>
      </w:r>
    </w:p>
    <w:p w14:paraId="7A82A322" w14:textId="77777777" w:rsidR="002A2CD6" w:rsidRPr="00393841" w:rsidRDefault="002A2CD6" w:rsidP="007B07C7">
      <w:pPr>
        <w:pStyle w:val="Odlomakpopisa1"/>
        <w:numPr>
          <w:ilvl w:val="0"/>
          <w:numId w:val="15"/>
        </w:num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</w:rPr>
      </w:pPr>
      <w:r w:rsidRPr="00393841">
        <w:rPr>
          <w:rFonts w:ascii="Arial" w:hAnsi="Arial" w:cs="Arial"/>
        </w:rPr>
        <w:t>prati potrošnju lijekova i medicinskih proizvoda te predlaže mjer</w:t>
      </w:r>
      <w:r w:rsidR="00040A1A">
        <w:rPr>
          <w:rFonts w:ascii="Arial" w:hAnsi="Arial" w:cs="Arial"/>
        </w:rPr>
        <w:t>e</w:t>
      </w:r>
      <w:r w:rsidRPr="00393841">
        <w:rPr>
          <w:rFonts w:ascii="Arial" w:hAnsi="Arial" w:cs="Arial"/>
        </w:rPr>
        <w:t xml:space="preserve"> za racionalnu uporabu lijekova i medicinskih proizvoda.</w:t>
      </w:r>
    </w:p>
    <w:p w14:paraId="00B957CD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6169FE1B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 xml:space="preserve">6. Povjerenstvo za kvalitetu     </w:t>
      </w:r>
    </w:p>
    <w:p w14:paraId="3A463936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</w:p>
    <w:p w14:paraId="2D810AA2" w14:textId="101D9690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center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37.</w:t>
      </w:r>
    </w:p>
    <w:p w14:paraId="4A81C3D0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Povjerenstvo za kvalitetu Ljekarni je tijelo koje osigurava kontrolu kvalitete zdravstvene zaštite i osigurava provođenje propisa s područja kvalitete zdravstvene zaštite.</w:t>
      </w:r>
    </w:p>
    <w:p w14:paraId="6F41F008" w14:textId="77777777" w:rsidR="002A2CD6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Povjerenstvo za kvalitetu imenuje Upravno vijeće Ljekarni Koprivnica u sastavu od pet članova – farmaceuta.</w:t>
      </w:r>
    </w:p>
    <w:p w14:paraId="4FA24B35" w14:textId="77777777" w:rsidR="00040A1A" w:rsidRPr="00393841" w:rsidRDefault="00040A1A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Povjerenstvo za kvalitetu donosi poslovnik o svom radu.</w:t>
      </w:r>
    </w:p>
    <w:p w14:paraId="202C041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Povjerenstvo za kvalitetu: </w:t>
      </w:r>
    </w:p>
    <w:p w14:paraId="53A616BC" w14:textId="77777777" w:rsidR="002A2CD6" w:rsidRPr="00393841" w:rsidRDefault="002A2CD6" w:rsidP="007B07C7">
      <w:pPr>
        <w:numPr>
          <w:ilvl w:val="0"/>
          <w:numId w:val="16"/>
        </w:numPr>
        <w:tabs>
          <w:tab w:val="left" w:pos="-720"/>
        </w:tabs>
        <w:suppressAutoHyphens/>
        <w:spacing w:before="60" w:after="20" w:line="280" w:lineRule="atLeast"/>
        <w:ind w:left="15" w:firstLine="0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vodi registar o neželjenim ishodima liječenja sukladno općim aktima Agencije    </w:t>
      </w:r>
    </w:p>
    <w:p w14:paraId="25C31A7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          </w:t>
      </w:r>
      <w:r w:rsidR="00040A1A">
        <w:rPr>
          <w:rFonts w:ascii="Arial" w:hAnsi="Arial" w:cs="Arial"/>
          <w:sz w:val="24"/>
          <w:szCs w:val="24"/>
        </w:rPr>
        <w:t xml:space="preserve">nadležne za kvalitetu </w:t>
      </w:r>
      <w:r w:rsidRPr="00393841">
        <w:rPr>
          <w:rFonts w:ascii="Arial" w:hAnsi="Arial" w:cs="Arial"/>
          <w:sz w:val="24"/>
          <w:szCs w:val="24"/>
        </w:rPr>
        <w:t>zdravstv</w:t>
      </w:r>
      <w:r w:rsidR="00040A1A">
        <w:rPr>
          <w:rFonts w:ascii="Arial" w:hAnsi="Arial" w:cs="Arial"/>
          <w:sz w:val="24"/>
          <w:szCs w:val="24"/>
        </w:rPr>
        <w:t>ene zaštite</w:t>
      </w:r>
      <w:r w:rsidRPr="00393841">
        <w:rPr>
          <w:rFonts w:ascii="Arial" w:hAnsi="Arial" w:cs="Arial"/>
          <w:sz w:val="24"/>
          <w:szCs w:val="24"/>
        </w:rPr>
        <w:t>,</w:t>
      </w:r>
    </w:p>
    <w:p w14:paraId="48DB1DD9" w14:textId="77777777" w:rsidR="002A2CD6" w:rsidRPr="00393841" w:rsidRDefault="002A2CD6" w:rsidP="007B07C7">
      <w:pPr>
        <w:numPr>
          <w:ilvl w:val="0"/>
          <w:numId w:val="16"/>
        </w:numPr>
        <w:tabs>
          <w:tab w:val="left" w:pos="-720"/>
        </w:tabs>
        <w:suppressAutoHyphens/>
        <w:spacing w:before="60" w:after="20" w:line="280" w:lineRule="atLeast"/>
        <w:ind w:left="15" w:firstLine="0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provodi kontrolu kvalitete medicinske dokumentacije Ljekarni,</w:t>
      </w:r>
    </w:p>
    <w:p w14:paraId="1914E6C6" w14:textId="77777777" w:rsidR="002A2CD6" w:rsidRPr="00393841" w:rsidRDefault="002A2CD6" w:rsidP="007B07C7">
      <w:pPr>
        <w:numPr>
          <w:ilvl w:val="0"/>
          <w:numId w:val="16"/>
        </w:numPr>
        <w:tabs>
          <w:tab w:val="left" w:pos="-720"/>
        </w:tabs>
        <w:suppressAutoHyphens/>
        <w:spacing w:before="60" w:after="20" w:line="280" w:lineRule="atLeast"/>
        <w:ind w:left="15" w:firstLine="0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provodi aktivnosti vezano za uspostavu sustava osiguranja i poboljšanja </w:t>
      </w:r>
    </w:p>
    <w:p w14:paraId="51E604B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          kvalitete zdravstvene zaštite,</w:t>
      </w:r>
    </w:p>
    <w:p w14:paraId="004F783D" w14:textId="77777777" w:rsidR="002A2CD6" w:rsidRPr="00393841" w:rsidRDefault="002A2CD6" w:rsidP="007B07C7">
      <w:pPr>
        <w:numPr>
          <w:ilvl w:val="0"/>
          <w:numId w:val="16"/>
        </w:numPr>
        <w:tabs>
          <w:tab w:val="left" w:pos="-720"/>
        </w:tabs>
        <w:suppressAutoHyphens/>
        <w:spacing w:before="60" w:after="20" w:line="280" w:lineRule="atLeast"/>
        <w:ind w:left="15" w:firstLine="0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provodi aktivnosti vezano za uspostavu sustava sigurnosti pacijenata,</w:t>
      </w:r>
    </w:p>
    <w:p w14:paraId="03C45F88" w14:textId="77777777" w:rsidR="002A2CD6" w:rsidRPr="00393841" w:rsidRDefault="002A2CD6" w:rsidP="007B07C7">
      <w:pPr>
        <w:numPr>
          <w:ilvl w:val="0"/>
          <w:numId w:val="16"/>
        </w:numPr>
        <w:tabs>
          <w:tab w:val="left" w:pos="-720"/>
        </w:tabs>
        <w:suppressAutoHyphens/>
        <w:spacing w:before="60" w:after="20" w:line="280" w:lineRule="atLeast"/>
        <w:ind w:left="15" w:firstLine="0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procjenjuje ispunjavanje standarda kvalitete zdravstvene zaštite u pojedinim </w:t>
      </w:r>
    </w:p>
    <w:p w14:paraId="1F918DB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           djelatnostima zdravstvene ustanove,</w:t>
      </w:r>
    </w:p>
    <w:p w14:paraId="2DF5AABC" w14:textId="77777777" w:rsidR="002A2CD6" w:rsidRPr="00393841" w:rsidRDefault="002A2CD6" w:rsidP="007B07C7">
      <w:pPr>
        <w:numPr>
          <w:ilvl w:val="0"/>
          <w:numId w:val="16"/>
        </w:numPr>
        <w:tabs>
          <w:tab w:val="left" w:pos="-720"/>
        </w:tabs>
        <w:suppressAutoHyphens/>
        <w:spacing w:before="60" w:after="20" w:line="280" w:lineRule="atLeast"/>
        <w:ind w:left="15" w:firstLine="0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sudjeluje u vanjskim provjerama kvalitete,</w:t>
      </w:r>
    </w:p>
    <w:p w14:paraId="44A3C361" w14:textId="77777777" w:rsidR="002A2CD6" w:rsidRPr="00393841" w:rsidRDefault="002A2CD6" w:rsidP="007B07C7">
      <w:pPr>
        <w:numPr>
          <w:ilvl w:val="0"/>
          <w:numId w:val="16"/>
        </w:numPr>
        <w:tabs>
          <w:tab w:val="left" w:pos="-720"/>
        </w:tabs>
        <w:suppressAutoHyphens/>
        <w:spacing w:before="60" w:after="20" w:line="280" w:lineRule="atLeast"/>
        <w:ind w:left="15" w:firstLine="0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provodi aktivnosti vezano za pripreme za akreditacijski postupak,</w:t>
      </w:r>
    </w:p>
    <w:p w14:paraId="598B3099" w14:textId="77777777" w:rsidR="002A2CD6" w:rsidRPr="00393841" w:rsidRDefault="002A2CD6" w:rsidP="007B07C7">
      <w:pPr>
        <w:numPr>
          <w:ilvl w:val="0"/>
          <w:numId w:val="16"/>
        </w:numPr>
        <w:tabs>
          <w:tab w:val="left" w:pos="-720"/>
        </w:tabs>
        <w:suppressAutoHyphens/>
        <w:spacing w:before="60" w:after="20" w:line="280" w:lineRule="atLeast"/>
        <w:ind w:left="15" w:firstLine="0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predlaže i sudjeluje u provedbi edukacije iz područja kvalitete zdravstvene </w:t>
      </w:r>
    </w:p>
    <w:p w14:paraId="4BD44356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           zaštite i </w:t>
      </w:r>
    </w:p>
    <w:p w14:paraId="29280758" w14:textId="77777777" w:rsidR="002A2CD6" w:rsidRPr="00393841" w:rsidRDefault="002A2CD6" w:rsidP="007B07C7">
      <w:pPr>
        <w:numPr>
          <w:ilvl w:val="0"/>
          <w:numId w:val="16"/>
        </w:numPr>
        <w:tabs>
          <w:tab w:val="left" w:pos="-720"/>
        </w:tabs>
        <w:suppressAutoHyphens/>
        <w:spacing w:before="60" w:after="20" w:line="280" w:lineRule="atLeast"/>
        <w:ind w:left="15" w:firstLine="0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surađuje s Agencijom u provedbi plana i programa za osiguranje, </w:t>
      </w:r>
    </w:p>
    <w:p w14:paraId="7FAE9148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           unapređenje, promicanje i praćenje kvalitete zdravstvene zaštite.</w:t>
      </w:r>
    </w:p>
    <w:p w14:paraId="670880F3" w14:textId="77777777" w:rsidR="002A2CD6" w:rsidRPr="0013615E" w:rsidRDefault="002A2CD6" w:rsidP="007B07C7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6B442B">
        <w:rPr>
          <w:rFonts w:ascii="Arial" w:hAnsi="Arial" w:cs="Arial"/>
          <w:sz w:val="24"/>
          <w:szCs w:val="24"/>
        </w:rPr>
        <w:t xml:space="preserve">Povjerenstvo za kvalitetu Ljekarni obvezno </w:t>
      </w:r>
      <w:r w:rsidRPr="0013615E">
        <w:rPr>
          <w:rFonts w:ascii="Arial" w:hAnsi="Arial" w:cs="Arial"/>
          <w:sz w:val="24"/>
          <w:szCs w:val="24"/>
        </w:rPr>
        <w:t xml:space="preserve">je </w:t>
      </w:r>
      <w:r w:rsidR="00092694" w:rsidRPr="0013615E">
        <w:rPr>
          <w:rFonts w:ascii="Arial" w:hAnsi="Arial" w:cs="Arial"/>
          <w:sz w:val="24"/>
          <w:szCs w:val="24"/>
        </w:rPr>
        <w:t xml:space="preserve">ravnatelju tromjesečno </w:t>
      </w:r>
      <w:r w:rsidRPr="0013615E">
        <w:rPr>
          <w:rFonts w:ascii="Arial" w:hAnsi="Arial" w:cs="Arial"/>
          <w:sz w:val="24"/>
          <w:szCs w:val="24"/>
        </w:rPr>
        <w:t>podnositi izvješće o svome radu.</w:t>
      </w:r>
    </w:p>
    <w:p w14:paraId="4C47C59D" w14:textId="77777777" w:rsidR="006B442B" w:rsidRPr="00824605" w:rsidRDefault="006B442B" w:rsidP="006B442B">
      <w:pPr>
        <w:tabs>
          <w:tab w:val="left" w:pos="-720"/>
        </w:tabs>
        <w:spacing w:before="60" w:after="20" w:line="280" w:lineRule="atLeast"/>
        <w:ind w:left="15"/>
        <w:jc w:val="both"/>
        <w:rPr>
          <w:rFonts w:ascii="Arial" w:hAnsi="Arial" w:cs="Arial"/>
          <w:sz w:val="24"/>
          <w:szCs w:val="24"/>
        </w:rPr>
      </w:pPr>
      <w:r w:rsidRPr="00824605">
        <w:rPr>
          <w:rFonts w:ascii="Arial" w:hAnsi="Arial" w:cs="Arial"/>
          <w:sz w:val="24"/>
          <w:szCs w:val="24"/>
        </w:rPr>
        <w:t>Povjerenstvo za kvalitetu Ljekarni obvezno je Ministarstvu polugodišnje podnositi izvješće o svome radu.</w:t>
      </w:r>
    </w:p>
    <w:p w14:paraId="787501FB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3BD9F43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VI.  IMOVINA LJEKARNI</w:t>
      </w:r>
    </w:p>
    <w:p w14:paraId="337BC451" w14:textId="77777777" w:rsidR="002A2CD6" w:rsidRPr="00393841" w:rsidRDefault="002A2CD6" w:rsidP="007B07C7">
      <w:pPr>
        <w:rPr>
          <w:rFonts w:ascii="Arial" w:hAnsi="Arial" w:cs="Arial"/>
          <w:sz w:val="24"/>
          <w:szCs w:val="24"/>
        </w:rPr>
      </w:pPr>
    </w:p>
    <w:p w14:paraId="2E27307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38.</w:t>
      </w:r>
    </w:p>
    <w:p w14:paraId="307A30CC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Imovinu Ljekarni čine stvari, prava i novčana sredstva. </w:t>
      </w:r>
    </w:p>
    <w:p w14:paraId="5AAEE27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0232DFB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39.</w:t>
      </w:r>
    </w:p>
    <w:p w14:paraId="74BCA227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Ljekarne mogu dati poslovne prostore u zakup sukladno zakonskim propisima.</w:t>
      </w:r>
    </w:p>
    <w:p w14:paraId="03A5A0FE" w14:textId="77777777" w:rsidR="00E3700C" w:rsidRPr="00393841" w:rsidRDefault="00E3700C" w:rsidP="007B07C7">
      <w:pPr>
        <w:tabs>
          <w:tab w:val="left" w:pos="-720"/>
        </w:tabs>
        <w:spacing w:before="60" w:after="20" w:line="280" w:lineRule="atLeast"/>
        <w:rPr>
          <w:rFonts w:ascii="Arial" w:hAnsi="Arial" w:cs="Arial"/>
          <w:b/>
          <w:bCs/>
          <w:sz w:val="24"/>
          <w:szCs w:val="24"/>
        </w:rPr>
      </w:pPr>
    </w:p>
    <w:p w14:paraId="041DED3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40.</w:t>
      </w:r>
    </w:p>
    <w:p w14:paraId="0B213E2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Imovinom Ljekarni upravljaju i raspolažu </w:t>
      </w:r>
      <w:r w:rsidR="00084D38">
        <w:rPr>
          <w:rFonts w:ascii="Arial" w:hAnsi="Arial" w:cs="Arial"/>
          <w:sz w:val="24"/>
          <w:szCs w:val="24"/>
        </w:rPr>
        <w:t>osnivač</w:t>
      </w:r>
      <w:r w:rsidRPr="00393841">
        <w:rPr>
          <w:rFonts w:ascii="Arial" w:hAnsi="Arial" w:cs="Arial"/>
          <w:sz w:val="24"/>
          <w:szCs w:val="24"/>
        </w:rPr>
        <w:t>, Upravno vijeće i ravnatelj, u okviru svojih nadležnosti.</w:t>
      </w:r>
    </w:p>
    <w:p w14:paraId="15593CD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8027E7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41.</w:t>
      </w:r>
    </w:p>
    <w:p w14:paraId="1E877EF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Sredstva za rad i poslovanje Ljekarne stječu:</w:t>
      </w:r>
    </w:p>
    <w:p w14:paraId="4F1DBBF7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lastRenderedPageBreak/>
        <w:t>- ugovaranjem i naplatom naknada za zdravstvene usluge pružene osiguranicima HZZO-a,</w:t>
      </w:r>
    </w:p>
    <w:p w14:paraId="42C0D975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ugovaranjem i naplatom naknada za zdravstvene usluge pružene osiguranicima dobrovoljnih osiguravatelja,</w:t>
      </w:r>
    </w:p>
    <w:p w14:paraId="7B633877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naplatom naknade za zdravstvene usluge koje nisu obuhvaćene ugovorima s HZZO-om i dobrovoljnim osiguravateljima, a Ljekarne su ih pružile građanima,</w:t>
      </w:r>
    </w:p>
    <w:p w14:paraId="287A1AB4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naplatom naknada za zdravstvene usluge pružene građanima koji nisu zdravstveno osigurani,</w:t>
      </w:r>
    </w:p>
    <w:p w14:paraId="6F5F2D66" w14:textId="77777777" w:rsidR="002A2CD6" w:rsidRDefault="002A2CD6" w:rsidP="00393841">
      <w:pPr>
        <w:pStyle w:val="Podnoje"/>
        <w:tabs>
          <w:tab w:val="left" w:pos="708"/>
        </w:tabs>
        <w:rPr>
          <w:rFonts w:ascii="Arial" w:hAnsi="Arial" w:cs="Arial"/>
        </w:rPr>
      </w:pPr>
      <w:r w:rsidRPr="00393841">
        <w:rPr>
          <w:rFonts w:ascii="Arial" w:hAnsi="Arial" w:cs="Arial"/>
        </w:rPr>
        <w:t>-   prodajom lijekova i ostalih proizvoda iz članka 5. ovog Statuta,</w:t>
      </w:r>
    </w:p>
    <w:p w14:paraId="315DA33B" w14:textId="77777777" w:rsidR="002A2CD6" w:rsidRDefault="002A2CD6" w:rsidP="00393841">
      <w:pPr>
        <w:pStyle w:val="Podnoje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93841">
        <w:rPr>
          <w:rFonts w:ascii="Arial" w:hAnsi="Arial" w:cs="Arial"/>
        </w:rPr>
        <w:t>ugovaranjem i naplatom naknade za usl</w:t>
      </w:r>
      <w:r>
        <w:rPr>
          <w:rFonts w:ascii="Arial" w:hAnsi="Arial" w:cs="Arial"/>
        </w:rPr>
        <w:t>uge pružene drugim zdravstvenim</w:t>
      </w:r>
    </w:p>
    <w:p w14:paraId="704BEDF7" w14:textId="77777777" w:rsidR="002A2CD6" w:rsidRPr="00393841" w:rsidRDefault="002A2CD6" w:rsidP="00393841">
      <w:pPr>
        <w:pStyle w:val="Podnoje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93841">
        <w:rPr>
          <w:rFonts w:ascii="Arial" w:hAnsi="Arial" w:cs="Arial"/>
        </w:rPr>
        <w:t>ustanovama, ostalim ustanovama, tvrtkama i drugim pravnim osobama,</w:t>
      </w:r>
    </w:p>
    <w:p w14:paraId="2BF50D46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darovima od fizičkih i pravnih osoba,</w:t>
      </w:r>
    </w:p>
    <w:p w14:paraId="730B09AC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left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iz zakupnine,</w:t>
      </w:r>
    </w:p>
    <w:p w14:paraId="097F041F" w14:textId="77777777" w:rsidR="002A2CD6" w:rsidRPr="00393841" w:rsidRDefault="002A2CD6" w:rsidP="007B07C7">
      <w:pPr>
        <w:pStyle w:val="Naslov1"/>
        <w:spacing w:before="60" w:after="40" w:line="280" w:lineRule="atLeast"/>
        <w:ind w:left="357" w:hanging="357"/>
        <w:jc w:val="left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sredstvima koja osigura osnivač u svom proračunu,</w:t>
      </w:r>
    </w:p>
    <w:p w14:paraId="68CDDDD2" w14:textId="77777777" w:rsidR="00D91616" w:rsidRDefault="002A2CD6" w:rsidP="00D91616">
      <w:pPr>
        <w:pStyle w:val="Naslov1"/>
        <w:spacing w:before="60" w:after="40" w:line="280" w:lineRule="atLeast"/>
        <w:ind w:left="0" w:firstLine="0"/>
        <w:jc w:val="left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>- i drugih izvora.</w:t>
      </w:r>
      <w:r w:rsidRPr="00393841">
        <w:rPr>
          <w:b w:val="0"/>
          <w:bCs w:val="0"/>
          <w:sz w:val="24"/>
          <w:szCs w:val="24"/>
        </w:rPr>
        <w:tab/>
      </w:r>
      <w:r w:rsidRPr="00393841">
        <w:rPr>
          <w:b w:val="0"/>
          <w:bCs w:val="0"/>
          <w:sz w:val="24"/>
          <w:szCs w:val="24"/>
        </w:rPr>
        <w:tab/>
      </w:r>
    </w:p>
    <w:p w14:paraId="3CC3A2D9" w14:textId="77777777" w:rsidR="00D91616" w:rsidRPr="00D91616" w:rsidRDefault="00D91616" w:rsidP="00D91616">
      <w:pPr>
        <w:rPr>
          <w:lang w:eastAsia="ar-SA"/>
        </w:rPr>
      </w:pPr>
    </w:p>
    <w:p w14:paraId="384B2557" w14:textId="77777777" w:rsidR="002A2CD6" w:rsidRPr="00393841" w:rsidRDefault="002A2CD6" w:rsidP="007B07C7">
      <w:pPr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42.</w:t>
      </w:r>
    </w:p>
    <w:p w14:paraId="35E45186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Naknada za zdravstvene usluge pružene osiguranicima HZZO-a, ugovaraju se i obračunavaju primjenom cijena koje utvrđuje nadležno tijelo Zavoda, sukladno odredbama Zakona o zdravstvenom osiguranju.</w:t>
      </w:r>
    </w:p>
    <w:p w14:paraId="13185022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Naknada za zdravstvene usluge pružene osiguranicima dobrovoljnih osiguravatelja, obračunava se primjenom ugovorenih cijena.</w:t>
      </w:r>
    </w:p>
    <w:p w14:paraId="26C6E2A6" w14:textId="77777777" w:rsidR="002A2CD6" w:rsidRPr="00393841" w:rsidRDefault="002A2CD6" w:rsidP="007B07C7">
      <w:pPr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F1B9EB" w14:textId="77777777" w:rsidR="002A2CD6" w:rsidRPr="00393841" w:rsidRDefault="002A2CD6" w:rsidP="007B07C7">
      <w:pPr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43.</w:t>
      </w:r>
    </w:p>
    <w:p w14:paraId="72764E60" w14:textId="77777777" w:rsidR="002A2CD6" w:rsidRPr="00393841" w:rsidRDefault="002A2CD6" w:rsidP="007B07C7">
      <w:pPr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Naknada za zdravstvene usluge koje nisu obuhvaćene ugovorima Zavoda i dobrovoljnih osiguravatelja, kao i naknade za usluge pružene građanima koji nisu zdravstveno osigurani, obračunava se primjenom cijena zdravstvenih usluga koje utvrđuje Upravno vijeće na prijedlog ravnatelja.</w:t>
      </w:r>
    </w:p>
    <w:p w14:paraId="3FA9A931" w14:textId="77777777" w:rsidR="002A2CD6" w:rsidRPr="00393841" w:rsidRDefault="002A2CD6" w:rsidP="007B07C7">
      <w:pPr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CCA16D" w14:textId="77777777" w:rsidR="002A2CD6" w:rsidRPr="00393841" w:rsidRDefault="002A2CD6" w:rsidP="007B07C7">
      <w:pPr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44.</w:t>
      </w:r>
    </w:p>
    <w:p w14:paraId="4759D0A0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Provođenje zdravstvene djelatnosti i financijsko poslovanje utvrđuje se obračunima poslovanja, te izvješćima ravnatelja i Upravnog vijeća Ljekarni. </w:t>
      </w:r>
    </w:p>
    <w:p w14:paraId="5BA5780B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Obračuni poslovanja donose se za vremensko razdoblje utvrđeno odredbama odgovarajućih zakona.</w:t>
      </w:r>
    </w:p>
    <w:p w14:paraId="75FB29BD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Izvješća o poslovanju Ljekarni za pojedina razdoblja podnosi ravnatelj, a usvaja Upravno vijeće Ljekarni.</w:t>
      </w:r>
    </w:p>
    <w:p w14:paraId="3F7D3F81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Izvješća o poslovanju Ljekarni podnose se osnivaču jednom godišnje, a po potrebi i češće.</w:t>
      </w:r>
    </w:p>
    <w:p w14:paraId="42FA1DD7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</w:p>
    <w:p w14:paraId="1057A31D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45.</w:t>
      </w:r>
    </w:p>
    <w:p w14:paraId="0D19597E" w14:textId="77777777" w:rsidR="002A2CD6" w:rsidRPr="00393841" w:rsidRDefault="002A2CD6" w:rsidP="007B07C7">
      <w:pPr>
        <w:tabs>
          <w:tab w:val="left" w:pos="-720"/>
        </w:tabs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Ako u obavljanju djelatnosti Ljekarne ostvare </w:t>
      </w:r>
      <w:r w:rsidR="00084D38">
        <w:rPr>
          <w:rFonts w:ascii="Arial" w:hAnsi="Arial" w:cs="Arial"/>
          <w:sz w:val="24"/>
          <w:szCs w:val="24"/>
        </w:rPr>
        <w:t>dobit</w:t>
      </w:r>
      <w:r w:rsidRPr="00393841">
        <w:rPr>
          <w:rFonts w:ascii="Arial" w:hAnsi="Arial" w:cs="Arial"/>
          <w:sz w:val="24"/>
          <w:szCs w:val="24"/>
        </w:rPr>
        <w:t xml:space="preserve">, odluku o raspolaganju, na prijedlog Upravnog vijeća donosi </w:t>
      </w:r>
      <w:r w:rsidR="00084D38">
        <w:rPr>
          <w:rFonts w:ascii="Arial" w:hAnsi="Arial" w:cs="Arial"/>
          <w:sz w:val="24"/>
          <w:szCs w:val="24"/>
        </w:rPr>
        <w:t>osnivač</w:t>
      </w:r>
      <w:r w:rsidRPr="00393841">
        <w:rPr>
          <w:rFonts w:ascii="Arial" w:hAnsi="Arial" w:cs="Arial"/>
          <w:sz w:val="24"/>
          <w:szCs w:val="24"/>
        </w:rPr>
        <w:t>.</w:t>
      </w:r>
    </w:p>
    <w:p w14:paraId="208AF4F7" w14:textId="77777777" w:rsidR="002A2CD6" w:rsidRPr="00393841" w:rsidRDefault="00084D38" w:rsidP="007B07C7">
      <w:pPr>
        <w:tabs>
          <w:tab w:val="left" w:pos="-720"/>
        </w:tabs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Osnivač</w:t>
      </w:r>
      <w:r w:rsidR="002A2CD6" w:rsidRPr="00393841">
        <w:rPr>
          <w:rFonts w:ascii="Arial" w:hAnsi="Arial" w:cs="Arial"/>
          <w:sz w:val="24"/>
          <w:szCs w:val="24"/>
        </w:rPr>
        <w:t xml:space="preserve"> može odlučiti da se ostvaren</w:t>
      </w:r>
      <w:r>
        <w:rPr>
          <w:rFonts w:ascii="Arial" w:hAnsi="Arial" w:cs="Arial"/>
          <w:sz w:val="24"/>
          <w:szCs w:val="24"/>
        </w:rPr>
        <w:t>a dobit</w:t>
      </w:r>
      <w:r w:rsidR="002A2CD6" w:rsidRPr="00393841">
        <w:rPr>
          <w:rFonts w:ascii="Arial" w:hAnsi="Arial" w:cs="Arial"/>
          <w:sz w:val="24"/>
          <w:szCs w:val="24"/>
        </w:rPr>
        <w:t xml:space="preserve"> koristi za razvoj i obavljanje djelatnosti druge zdravstvene ustanove koje je osnivač Koprivničko-križevačka županija.</w:t>
      </w:r>
    </w:p>
    <w:p w14:paraId="0DE4786E" w14:textId="77777777" w:rsidR="002A2CD6" w:rsidRPr="00393841" w:rsidRDefault="00084D38" w:rsidP="007B07C7">
      <w:pPr>
        <w:tabs>
          <w:tab w:val="left" w:pos="-720"/>
        </w:tabs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Dobit se</w:t>
      </w:r>
      <w:r w:rsidR="002A2CD6" w:rsidRPr="00393841">
        <w:rPr>
          <w:rFonts w:ascii="Arial" w:hAnsi="Arial" w:cs="Arial"/>
          <w:sz w:val="24"/>
          <w:szCs w:val="24"/>
        </w:rPr>
        <w:t xml:space="preserve"> upotrebljava prvenstveno za obavljanje i razvoj djelatnosti, te unapređenje rada Ljekarni.</w:t>
      </w:r>
    </w:p>
    <w:p w14:paraId="10ECDF7E" w14:textId="77777777" w:rsidR="002A2CD6" w:rsidRPr="00393841" w:rsidRDefault="002A2CD6" w:rsidP="007B07C7">
      <w:pPr>
        <w:tabs>
          <w:tab w:val="left" w:pos="-720"/>
        </w:tabs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Pod razvojem djelatnosti u smislu odredbe prethodnog stavka ovog članka podrazumijeva se ulaganje u nabavu opreme, obavljanje postojećih i otvaranje novih jedinica, te kontinuiranu edukaciju zaposlenika.</w:t>
      </w:r>
    </w:p>
    <w:p w14:paraId="6A469BD8" w14:textId="77777777" w:rsidR="00D91616" w:rsidRDefault="00D91616" w:rsidP="007B07C7">
      <w:pPr>
        <w:pStyle w:val="Naslov6"/>
        <w:tabs>
          <w:tab w:val="clear" w:pos="0"/>
        </w:tabs>
        <w:spacing w:before="60" w:after="20" w:line="280" w:lineRule="atLeast"/>
      </w:pPr>
    </w:p>
    <w:p w14:paraId="31D59AB7" w14:textId="77777777" w:rsidR="002A2CD6" w:rsidRPr="00393841" w:rsidRDefault="002A2CD6" w:rsidP="007B07C7">
      <w:pPr>
        <w:pStyle w:val="Naslov6"/>
        <w:tabs>
          <w:tab w:val="clear" w:pos="0"/>
        </w:tabs>
        <w:spacing w:before="60" w:after="20" w:line="280" w:lineRule="atLeast"/>
      </w:pPr>
      <w:r w:rsidRPr="00393841">
        <w:t>VII.  JAVNOST RADA</w:t>
      </w:r>
    </w:p>
    <w:p w14:paraId="6A9D31E0" w14:textId="77777777" w:rsidR="002A2CD6" w:rsidRPr="00393841" w:rsidRDefault="002A2CD6" w:rsidP="007B07C7">
      <w:pPr>
        <w:rPr>
          <w:rFonts w:ascii="Arial" w:hAnsi="Arial" w:cs="Arial"/>
          <w:sz w:val="24"/>
          <w:szCs w:val="24"/>
        </w:rPr>
      </w:pPr>
    </w:p>
    <w:p w14:paraId="2B8F3E96" w14:textId="77777777" w:rsidR="002A2CD6" w:rsidRPr="00393841" w:rsidRDefault="002A2CD6" w:rsidP="007B07C7">
      <w:pPr>
        <w:tabs>
          <w:tab w:val="left" w:pos="-720"/>
        </w:tabs>
        <w:spacing w:before="60" w:after="1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46.</w:t>
      </w:r>
    </w:p>
    <w:p w14:paraId="3160BCA9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1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Informacije i podatke o obavljanju djelatnosti ili uvid u dokumentaciju o zdravstvenim djelatnostima Ljekarni, sredstvima javnog priopćavanja može dati samo ravnatelj ili radnik Ljekarni kojeg on ovlasti.</w:t>
      </w:r>
    </w:p>
    <w:p w14:paraId="673273C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158FEDEA" w14:textId="77777777" w:rsidR="002A2CD6" w:rsidRPr="00393841" w:rsidRDefault="002A2CD6" w:rsidP="007B07C7">
      <w:pPr>
        <w:pStyle w:val="Naslov6"/>
        <w:tabs>
          <w:tab w:val="clear" w:pos="0"/>
        </w:tabs>
        <w:spacing w:before="60" w:after="20" w:line="280" w:lineRule="atLeast"/>
      </w:pPr>
      <w:r w:rsidRPr="00393841">
        <w:t>VIII.  POSLOVNA I PROFESIONALNA TAJNA</w:t>
      </w:r>
    </w:p>
    <w:p w14:paraId="4DA6D6F7" w14:textId="77777777" w:rsidR="002A2CD6" w:rsidRPr="00393841" w:rsidRDefault="002A2CD6" w:rsidP="007B07C7">
      <w:pPr>
        <w:rPr>
          <w:rFonts w:ascii="Arial" w:hAnsi="Arial" w:cs="Arial"/>
          <w:sz w:val="24"/>
          <w:szCs w:val="24"/>
        </w:rPr>
      </w:pPr>
    </w:p>
    <w:p w14:paraId="14919AF9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47.</w:t>
      </w:r>
    </w:p>
    <w:p w14:paraId="30F302BF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Poslovnom tajnom smatraju se isprave i podaci čije bi priopćenje ili davanje na uvid neovlaštenim osobama bilo protivno poslovanju Ljekarni ili štetilo njenom poslovnom ugledu.</w:t>
      </w:r>
    </w:p>
    <w:p w14:paraId="75BD2D61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Poslovnu tajnu dužni su čuvati članovi Upravnog vijeća kao i svi radnici koji na bilo koji način saznaju za ispravu ili podatak koji se smatra poslovnom tajnom.</w:t>
      </w:r>
    </w:p>
    <w:p w14:paraId="7582D3D4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Povreda obveze čuvanja poslovne tajne predstavlja povredu ugovora o radu. O čuvanju poslovne tajne neposredno skrbi ravnatelj Ljekarni.</w:t>
      </w:r>
    </w:p>
    <w:p w14:paraId="370553F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62721BF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48.</w:t>
      </w:r>
    </w:p>
    <w:p w14:paraId="4EA8B82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Poslovnom tajnom smatraju se:</w:t>
      </w:r>
    </w:p>
    <w:p w14:paraId="39AD00E4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 xml:space="preserve"> - dokumenti koje ravnatelj proglasi poslovnom tajnom,</w:t>
      </w:r>
    </w:p>
    <w:p w14:paraId="3D07ED11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 xml:space="preserve"> - podaci koje nadležno tijelo kao povjerljive priopći Ljekarnama,</w:t>
      </w:r>
    </w:p>
    <w:p w14:paraId="741E6E87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 xml:space="preserve"> - mjere i način postupanja u slučaju nastanka izvanrednih okolnosti,</w:t>
      </w:r>
    </w:p>
    <w:p w14:paraId="4E832A93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 xml:space="preserve"> - dokumenti koji se odnose na obranu,</w:t>
      </w:r>
    </w:p>
    <w:p w14:paraId="19053B39" w14:textId="77777777" w:rsidR="002A2CD6" w:rsidRPr="00393841" w:rsidRDefault="002A2CD6" w:rsidP="007B07C7">
      <w:pPr>
        <w:pStyle w:val="Naslov1"/>
        <w:spacing w:before="60" w:after="20" w:line="280" w:lineRule="atLeast"/>
        <w:ind w:left="357" w:hanging="357"/>
        <w:jc w:val="both"/>
        <w:rPr>
          <w:b w:val="0"/>
          <w:bCs w:val="0"/>
          <w:sz w:val="24"/>
          <w:szCs w:val="24"/>
        </w:rPr>
      </w:pPr>
      <w:r w:rsidRPr="00393841">
        <w:rPr>
          <w:b w:val="0"/>
          <w:bCs w:val="0"/>
          <w:sz w:val="24"/>
          <w:szCs w:val="24"/>
        </w:rPr>
        <w:t xml:space="preserve"> - druge isprave i podaci čije bi priopćavanje neovlaštenoj osobi bilo protivno interesu ustanove i njenog osnivača.</w:t>
      </w:r>
    </w:p>
    <w:p w14:paraId="78BDA9CF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Isprave i podatke koji predstavljaju poslovnu tajnu drugim osobama mogu priopćiti ravnatelj i osoba koju on ovlasti.</w:t>
      </w:r>
    </w:p>
    <w:p w14:paraId="1F285B9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6A4D9CC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49.</w:t>
      </w:r>
    </w:p>
    <w:p w14:paraId="3E841C44" w14:textId="77777777" w:rsidR="002A2CD6" w:rsidRPr="00824605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824605">
        <w:rPr>
          <w:rFonts w:ascii="Arial" w:hAnsi="Arial" w:cs="Arial"/>
        </w:rPr>
        <w:t xml:space="preserve">Profesionalnom tajnom smatra se sve ono što zdravstveni i ostali radnici Ljekarni </w:t>
      </w:r>
      <w:r w:rsidR="006C3F84" w:rsidRPr="00824605">
        <w:rPr>
          <w:rFonts w:ascii="Arial" w:hAnsi="Arial" w:cs="Arial"/>
        </w:rPr>
        <w:t xml:space="preserve">u obavljanju svog posla </w:t>
      </w:r>
      <w:r w:rsidRPr="00824605">
        <w:rPr>
          <w:rFonts w:ascii="Arial" w:hAnsi="Arial" w:cs="Arial"/>
        </w:rPr>
        <w:t xml:space="preserve">saznaju o </w:t>
      </w:r>
      <w:r w:rsidR="006C3F84" w:rsidRPr="00824605">
        <w:rPr>
          <w:rFonts w:ascii="Arial" w:hAnsi="Arial" w:cs="Arial"/>
        </w:rPr>
        <w:t>osobnom ili obiteljskom životu stranaka</w:t>
      </w:r>
      <w:r w:rsidRPr="00824605">
        <w:rPr>
          <w:rFonts w:ascii="Arial" w:hAnsi="Arial" w:cs="Arial"/>
        </w:rPr>
        <w:t>.</w:t>
      </w:r>
    </w:p>
    <w:p w14:paraId="6D3D295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Povreda čuvanja profesionalne tajne predstavlja povredu ugovora o radu. </w:t>
      </w:r>
    </w:p>
    <w:p w14:paraId="5E685AEE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 čuvanju profesionalne tajne neposredno skrbi ravnatelj.</w:t>
      </w:r>
    </w:p>
    <w:p w14:paraId="64753267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7F1B805E" w14:textId="77777777" w:rsidR="006C3F84" w:rsidRPr="00393841" w:rsidRDefault="006C3F84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5D188604" w14:textId="77777777" w:rsidR="002A2CD6" w:rsidRPr="00393841" w:rsidRDefault="002A2CD6" w:rsidP="007B07C7">
      <w:pPr>
        <w:pStyle w:val="Naslov4"/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</w:rPr>
      </w:pPr>
      <w:r w:rsidRPr="00393841">
        <w:rPr>
          <w:rFonts w:ascii="Arial" w:hAnsi="Arial" w:cs="Arial"/>
        </w:rPr>
        <w:lastRenderedPageBreak/>
        <w:t>IX.  STATUSNE PROMJENE</w:t>
      </w:r>
    </w:p>
    <w:p w14:paraId="10DA28A3" w14:textId="77777777" w:rsidR="002A2CD6" w:rsidRPr="00393841" w:rsidRDefault="002A2CD6" w:rsidP="007B07C7">
      <w:pPr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1C55BF3F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50.</w:t>
      </w:r>
    </w:p>
    <w:p w14:paraId="2096990C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O svim statusnim promjenama Ljekarni odlučuje </w:t>
      </w:r>
      <w:r w:rsidR="00D74F0B">
        <w:rPr>
          <w:rFonts w:ascii="Arial" w:hAnsi="Arial" w:cs="Arial"/>
          <w:sz w:val="24"/>
          <w:szCs w:val="24"/>
        </w:rPr>
        <w:t>osnivač</w:t>
      </w:r>
      <w:r w:rsidRPr="00393841">
        <w:rPr>
          <w:rFonts w:ascii="Arial" w:hAnsi="Arial" w:cs="Arial"/>
          <w:sz w:val="24"/>
          <w:szCs w:val="24"/>
        </w:rPr>
        <w:t xml:space="preserve"> na prijedlog Upravnog vijeća.</w:t>
      </w:r>
    </w:p>
    <w:p w14:paraId="4C7A2DF0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06411C18" w14:textId="77777777" w:rsidR="0014665A" w:rsidRPr="00393841" w:rsidRDefault="0014665A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0ADF7846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51.</w:t>
      </w:r>
    </w:p>
    <w:p w14:paraId="3A15C7B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Ljekarne prestaju s radom:</w:t>
      </w:r>
    </w:p>
    <w:p w14:paraId="709B4005" w14:textId="77777777" w:rsidR="002A2CD6" w:rsidRPr="00393841" w:rsidRDefault="002A2CD6" w:rsidP="007B07C7">
      <w:pPr>
        <w:numPr>
          <w:ilvl w:val="0"/>
          <w:numId w:val="17"/>
        </w:numPr>
        <w:tabs>
          <w:tab w:val="left" w:pos="-720"/>
        </w:tabs>
        <w:suppressAutoHyphens/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ako </w:t>
      </w:r>
      <w:r w:rsidR="00D74F0B">
        <w:rPr>
          <w:rFonts w:ascii="Arial" w:hAnsi="Arial" w:cs="Arial"/>
          <w:sz w:val="24"/>
          <w:szCs w:val="24"/>
        </w:rPr>
        <w:t>osnivač</w:t>
      </w:r>
      <w:r w:rsidRPr="00393841">
        <w:rPr>
          <w:rFonts w:ascii="Arial" w:hAnsi="Arial" w:cs="Arial"/>
          <w:sz w:val="24"/>
          <w:szCs w:val="24"/>
        </w:rPr>
        <w:t xml:space="preserve"> donese odluku o prestanku rada,</w:t>
      </w:r>
    </w:p>
    <w:p w14:paraId="0EF3F4C8" w14:textId="77777777" w:rsidR="002A2CD6" w:rsidRPr="00393841" w:rsidRDefault="002A2CD6" w:rsidP="007B07C7">
      <w:pPr>
        <w:numPr>
          <w:ilvl w:val="0"/>
          <w:numId w:val="17"/>
        </w:numPr>
        <w:tabs>
          <w:tab w:val="left" w:pos="-720"/>
        </w:tabs>
        <w:suppressAutoHyphens/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ako više ne postoji potreba za obavljanjem djelatnosti za koje su osnovane,</w:t>
      </w:r>
    </w:p>
    <w:p w14:paraId="400264F6" w14:textId="77777777" w:rsidR="002A2CD6" w:rsidRPr="00393841" w:rsidRDefault="002A2CD6" w:rsidP="007B07C7">
      <w:pPr>
        <w:numPr>
          <w:ilvl w:val="0"/>
          <w:numId w:val="17"/>
        </w:numPr>
        <w:tabs>
          <w:tab w:val="left" w:pos="-720"/>
        </w:tabs>
        <w:suppressAutoHyphens/>
        <w:spacing w:before="60" w:after="4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ako ne ispunjava zakonom propisane uvjete za obavljanje djelatnosti</w:t>
      </w:r>
    </w:p>
    <w:p w14:paraId="36E81612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     sukladno Zakonu o zdravstvenoj zaštiti.</w:t>
      </w:r>
    </w:p>
    <w:p w14:paraId="00A38F2D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1DB874A3" w14:textId="77777777" w:rsidR="002A2CD6" w:rsidRDefault="002A2CD6" w:rsidP="00E3700C">
      <w:pPr>
        <w:pStyle w:val="Naslov4"/>
        <w:numPr>
          <w:ilvl w:val="0"/>
          <w:numId w:val="21"/>
        </w:numPr>
        <w:tabs>
          <w:tab w:val="clear" w:pos="1080"/>
          <w:tab w:val="left" w:pos="-720"/>
        </w:tabs>
        <w:spacing w:before="60" w:after="20" w:line="280" w:lineRule="atLeast"/>
        <w:ind w:left="0" w:firstLine="0"/>
        <w:jc w:val="both"/>
      </w:pPr>
      <w:r w:rsidRPr="00393841">
        <w:t>STATUT  I</w:t>
      </w:r>
      <w:r>
        <w:t xml:space="preserve"> </w:t>
      </w:r>
      <w:r w:rsidRPr="00393841">
        <w:t xml:space="preserve"> DRUGI OPĆI AKTI</w:t>
      </w:r>
    </w:p>
    <w:p w14:paraId="485F490A" w14:textId="77777777" w:rsidR="00E3700C" w:rsidRPr="00E3700C" w:rsidRDefault="00E3700C" w:rsidP="00E3700C"/>
    <w:p w14:paraId="0A81CFFA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52.</w:t>
      </w:r>
    </w:p>
    <w:p w14:paraId="3114629E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Opći akti Ljekarni su Statut, pravilnici, poslovnici i drugi akti kojima se na opći način uređuju pojedina pitanja djelatnosti Ljekarni.</w:t>
      </w:r>
    </w:p>
    <w:p w14:paraId="76181519" w14:textId="77777777" w:rsidR="00E3700C" w:rsidRPr="00393841" w:rsidRDefault="00E3700C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14EE47C9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>Članak 53.</w:t>
      </w:r>
    </w:p>
    <w:p w14:paraId="1444AC7C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Upravno vijeće donosi Statut i sljedeće opće akte:</w:t>
      </w:r>
    </w:p>
    <w:p w14:paraId="2999C8F2" w14:textId="77777777" w:rsidR="002A2CD6" w:rsidRPr="00393841" w:rsidRDefault="002A2CD6" w:rsidP="007B07C7">
      <w:pPr>
        <w:numPr>
          <w:ilvl w:val="0"/>
          <w:numId w:val="18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pravilnik o radu,</w:t>
      </w:r>
    </w:p>
    <w:p w14:paraId="0BBEB2BA" w14:textId="77777777" w:rsidR="002A2CD6" w:rsidRPr="00393841" w:rsidRDefault="002A2CD6" w:rsidP="007B07C7">
      <w:pPr>
        <w:numPr>
          <w:ilvl w:val="0"/>
          <w:numId w:val="18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pravilnik o unutarnjoj organizaciji i sistematizaciji radnih mjesta,</w:t>
      </w:r>
    </w:p>
    <w:p w14:paraId="2DDB2FA3" w14:textId="77777777" w:rsidR="002A2CD6" w:rsidRPr="00393841" w:rsidRDefault="002A2CD6" w:rsidP="007B07C7">
      <w:pPr>
        <w:numPr>
          <w:ilvl w:val="0"/>
          <w:numId w:val="18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pravilnik o plaćama, naknadama plaća i drugim materijalnim pravima radnika.</w:t>
      </w:r>
    </w:p>
    <w:p w14:paraId="4CBF3E2E" w14:textId="77777777" w:rsidR="002A2CD6" w:rsidRPr="00393841" w:rsidRDefault="002A2CD6" w:rsidP="007B07C7">
      <w:pPr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Statut se donosi uz prethodnu suglasnost </w:t>
      </w:r>
      <w:r w:rsidR="00D74F0B">
        <w:rPr>
          <w:rFonts w:ascii="Arial" w:hAnsi="Arial" w:cs="Arial"/>
          <w:sz w:val="24"/>
          <w:szCs w:val="24"/>
        </w:rPr>
        <w:t>osnivača</w:t>
      </w:r>
      <w:r w:rsidRPr="00393841">
        <w:rPr>
          <w:rFonts w:ascii="Arial" w:hAnsi="Arial" w:cs="Arial"/>
          <w:sz w:val="24"/>
          <w:szCs w:val="24"/>
        </w:rPr>
        <w:t>.</w:t>
      </w:r>
    </w:p>
    <w:p w14:paraId="5FC14CDE" w14:textId="77777777" w:rsidR="002A2CD6" w:rsidRPr="00393841" w:rsidRDefault="002A2CD6" w:rsidP="007B07C7">
      <w:pPr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</w:p>
    <w:p w14:paraId="15AEB88B" w14:textId="77777777" w:rsidR="002A2CD6" w:rsidRPr="00393841" w:rsidRDefault="002A2CD6" w:rsidP="007B07C7">
      <w:pPr>
        <w:spacing w:before="60" w:after="120" w:line="280" w:lineRule="atLeast"/>
        <w:ind w:left="360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Članak 54.</w:t>
      </w:r>
    </w:p>
    <w:p w14:paraId="6AEA6271" w14:textId="77777777" w:rsidR="002A2CD6" w:rsidRPr="00393841" w:rsidRDefault="002A2CD6" w:rsidP="007B07C7">
      <w:pPr>
        <w:spacing w:before="60" w:after="120" w:line="280" w:lineRule="atLeast"/>
        <w:ind w:left="360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Ravnatelj Ljekarni donosi sljedeće opće akte:</w:t>
      </w:r>
    </w:p>
    <w:p w14:paraId="3CCF80DD" w14:textId="77777777" w:rsidR="002A2CD6" w:rsidRPr="00393841" w:rsidRDefault="002A2CD6" w:rsidP="007B07C7">
      <w:pPr>
        <w:numPr>
          <w:ilvl w:val="0"/>
          <w:numId w:val="19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pravilnik o zaštiti na radu,</w:t>
      </w:r>
    </w:p>
    <w:p w14:paraId="7F8F62D7" w14:textId="77777777" w:rsidR="002A2CD6" w:rsidRPr="00393841" w:rsidRDefault="002A2CD6" w:rsidP="007B07C7">
      <w:pPr>
        <w:numPr>
          <w:ilvl w:val="0"/>
          <w:numId w:val="19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pravilnik o primanju zdravstvenih radnika na pripravnički staž,</w:t>
      </w:r>
    </w:p>
    <w:p w14:paraId="3ACFDA07" w14:textId="77777777" w:rsidR="002A2CD6" w:rsidRPr="00393841" w:rsidRDefault="002A2CD6" w:rsidP="007B07C7">
      <w:pPr>
        <w:numPr>
          <w:ilvl w:val="0"/>
          <w:numId w:val="19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pravilnik o unutarnjem nadzoru nad radom organizacijskih jedinica Ljekarni i zdravstvenih radnika,</w:t>
      </w:r>
    </w:p>
    <w:p w14:paraId="52EC0533" w14:textId="77777777" w:rsidR="002A2CD6" w:rsidRPr="00393841" w:rsidRDefault="002A2CD6" w:rsidP="007B07C7">
      <w:pPr>
        <w:numPr>
          <w:ilvl w:val="0"/>
          <w:numId w:val="19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pravilnik o radnom vremenu,</w:t>
      </w:r>
    </w:p>
    <w:p w14:paraId="43905A62" w14:textId="77777777" w:rsidR="002A2CD6" w:rsidRPr="00393841" w:rsidRDefault="002A2CD6" w:rsidP="007B07C7">
      <w:pPr>
        <w:numPr>
          <w:ilvl w:val="0"/>
          <w:numId w:val="19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pravilnik o protupožarnoj zaštiti,</w:t>
      </w:r>
    </w:p>
    <w:p w14:paraId="13E827D0" w14:textId="77777777" w:rsidR="002A2CD6" w:rsidRDefault="002A2CD6" w:rsidP="007B07C7">
      <w:pPr>
        <w:numPr>
          <w:ilvl w:val="0"/>
          <w:numId w:val="19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pravilnik o kućnom redu,</w:t>
      </w:r>
    </w:p>
    <w:p w14:paraId="4C4C119B" w14:textId="77777777" w:rsidR="00D74F0B" w:rsidRPr="00393841" w:rsidRDefault="00D74F0B" w:rsidP="007B07C7">
      <w:pPr>
        <w:numPr>
          <w:ilvl w:val="0"/>
          <w:numId w:val="19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pravilnike iz Zakona o provedbi Opće uredbe o zaštiti podataka, </w:t>
      </w:r>
    </w:p>
    <w:p w14:paraId="1D4C463F" w14:textId="77777777" w:rsidR="002A2CD6" w:rsidRDefault="002A2CD6" w:rsidP="0014665A">
      <w:pPr>
        <w:numPr>
          <w:ilvl w:val="0"/>
          <w:numId w:val="19"/>
        </w:numPr>
        <w:suppressAutoHyphens/>
        <w:spacing w:before="60" w:after="1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druge opće akte utvrđene zakonom ili drugim propisima.</w:t>
      </w:r>
    </w:p>
    <w:p w14:paraId="122F97AF" w14:textId="77777777" w:rsidR="00E3700C" w:rsidRDefault="00E3700C" w:rsidP="00092694">
      <w:pPr>
        <w:suppressAutoHyphens/>
        <w:spacing w:before="60" w:after="120" w:line="28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14:paraId="46DAE246" w14:textId="77777777" w:rsidR="008D1821" w:rsidRDefault="008D1821" w:rsidP="00092694">
      <w:pPr>
        <w:suppressAutoHyphens/>
        <w:spacing w:before="60" w:after="120" w:line="28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14:paraId="56277F21" w14:textId="77777777" w:rsidR="00D91616" w:rsidRPr="00393841" w:rsidRDefault="00D91616" w:rsidP="00092694">
      <w:pPr>
        <w:suppressAutoHyphens/>
        <w:spacing w:before="60" w:after="120" w:line="28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14:paraId="4444FDD0" w14:textId="169FF3DE" w:rsidR="002A2CD6" w:rsidRPr="00393841" w:rsidRDefault="00787ED3" w:rsidP="00E320E4">
      <w:pPr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Članak</w:t>
      </w:r>
      <w:proofErr w:type="spellEnd"/>
      <w:r w:rsidR="002A2CD6">
        <w:rPr>
          <w:rFonts w:ascii="Arial" w:hAnsi="Arial" w:cs="Arial"/>
          <w:b/>
          <w:bCs/>
          <w:sz w:val="24"/>
          <w:szCs w:val="24"/>
          <w:lang w:val="en-US"/>
        </w:rPr>
        <w:t xml:space="preserve"> 55</w:t>
      </w:r>
      <w:r w:rsidR="002A2CD6" w:rsidRPr="00393841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14:paraId="25C9F2D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Pročišćeni tekst Statuta utvrđuje Upravno vijeće.</w:t>
      </w:r>
    </w:p>
    <w:p w14:paraId="4F754F75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62762E4B" w14:textId="3051FD9C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</w:t>
      </w:r>
      <w:r w:rsidR="00E320E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56</w:t>
      </w:r>
      <w:r w:rsidRPr="00393841">
        <w:rPr>
          <w:rFonts w:ascii="Arial" w:hAnsi="Arial" w:cs="Arial"/>
          <w:b/>
          <w:bCs/>
          <w:sz w:val="24"/>
          <w:szCs w:val="24"/>
        </w:rPr>
        <w:t>.</w:t>
      </w:r>
    </w:p>
    <w:p w14:paraId="6ADAD793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Izmjene i dopune općih akata donose se po istom postupku propisanom za njihovo donošenje.</w:t>
      </w:r>
    </w:p>
    <w:p w14:paraId="0D6C9528" w14:textId="61174430" w:rsidR="00824605" w:rsidRDefault="002A2CD6" w:rsidP="0014665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Opći akti stupaju na snagu osmog (8) dana od dana objave, </w:t>
      </w:r>
      <w:r w:rsidR="00D74F0B">
        <w:rPr>
          <w:rFonts w:ascii="Arial" w:hAnsi="Arial" w:cs="Arial"/>
          <w:sz w:val="24"/>
          <w:szCs w:val="24"/>
        </w:rPr>
        <w:t>iznimno iz opravdanih razloga, općim aktom se može odrediti da stupa na snagu najranije prvog dana od dana njegove objave</w:t>
      </w:r>
      <w:r w:rsidRPr="00393841">
        <w:rPr>
          <w:rFonts w:ascii="Arial" w:hAnsi="Arial" w:cs="Arial"/>
          <w:sz w:val="24"/>
          <w:szCs w:val="24"/>
        </w:rPr>
        <w:t xml:space="preserve"> na oglasnoj ploči Ljekarni.</w:t>
      </w:r>
    </w:p>
    <w:p w14:paraId="04F4B9FE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57</w:t>
      </w:r>
      <w:r w:rsidRPr="00393841">
        <w:rPr>
          <w:rFonts w:ascii="Arial" w:hAnsi="Arial" w:cs="Arial"/>
          <w:b/>
          <w:bCs/>
          <w:sz w:val="24"/>
          <w:szCs w:val="24"/>
        </w:rPr>
        <w:t>.</w:t>
      </w:r>
    </w:p>
    <w:p w14:paraId="3B900929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Opći akti moraju biti u suglasnosti sa zakonom i ovim Statutom.</w:t>
      </w:r>
    </w:p>
    <w:p w14:paraId="1FBC331A" w14:textId="77777777" w:rsidR="002A2CD6" w:rsidRDefault="002A2CD6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Za tumačenje odredbi općih akata nadležno je tijelo koje je opći akt donijelo.</w:t>
      </w:r>
    </w:p>
    <w:p w14:paraId="120131AF" w14:textId="77777777" w:rsidR="00E3700C" w:rsidRPr="00393841" w:rsidRDefault="00E3700C" w:rsidP="007B07C7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52DBB3C1" w14:textId="77777777" w:rsidR="002A2CD6" w:rsidRPr="00393841" w:rsidRDefault="002A2CD6" w:rsidP="007B07C7">
      <w:pPr>
        <w:tabs>
          <w:tab w:val="left" w:pos="-720"/>
        </w:tabs>
        <w:spacing w:before="60" w:after="2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58</w:t>
      </w:r>
      <w:r w:rsidRPr="00393841">
        <w:rPr>
          <w:rFonts w:ascii="Arial" w:hAnsi="Arial" w:cs="Arial"/>
          <w:b/>
          <w:bCs/>
          <w:sz w:val="24"/>
          <w:szCs w:val="24"/>
        </w:rPr>
        <w:t>.</w:t>
      </w:r>
    </w:p>
    <w:p w14:paraId="518BE142" w14:textId="337CBC7D" w:rsidR="002A2CD6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Opći akti kojima se uređuju prava, obveze i odgovornosti radnika Ljekarni moraju biti dostupni svakom radniku, a opći akti kojima se uređuje rad Ljekarni kao javne službe, moraju se na pogodan način učiniti dostupnim javnosti.</w:t>
      </w:r>
    </w:p>
    <w:p w14:paraId="5357CC32" w14:textId="77777777" w:rsidR="005C27EB" w:rsidRPr="00393841" w:rsidRDefault="005C27EB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</w:p>
    <w:p w14:paraId="7E4D7B43" w14:textId="77777777" w:rsidR="002A2CD6" w:rsidRPr="00393841" w:rsidRDefault="002A2CD6" w:rsidP="007B07C7">
      <w:pPr>
        <w:pStyle w:val="Tijeloteksta"/>
        <w:tabs>
          <w:tab w:val="left" w:pos="-720"/>
        </w:tabs>
        <w:spacing w:before="60" w:after="20" w:line="280" w:lineRule="atLeast"/>
        <w:rPr>
          <w:rFonts w:ascii="Arial" w:hAnsi="Arial" w:cs="Arial"/>
        </w:rPr>
      </w:pPr>
    </w:p>
    <w:p w14:paraId="7D7EB4D1" w14:textId="77777777" w:rsidR="002A2CD6" w:rsidRDefault="002A2CD6" w:rsidP="00D91616">
      <w:pPr>
        <w:pStyle w:val="Naslov4"/>
        <w:numPr>
          <w:ilvl w:val="0"/>
          <w:numId w:val="21"/>
        </w:num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</w:rPr>
      </w:pPr>
      <w:r w:rsidRPr="00393841">
        <w:rPr>
          <w:rFonts w:ascii="Arial" w:hAnsi="Arial" w:cs="Arial"/>
        </w:rPr>
        <w:t>NADZOR NAD RADOM LJEKARNI</w:t>
      </w:r>
    </w:p>
    <w:p w14:paraId="00EBC352" w14:textId="77777777" w:rsidR="002A2CD6" w:rsidRPr="00393841" w:rsidRDefault="002A2CD6" w:rsidP="007B07C7">
      <w:pPr>
        <w:rPr>
          <w:rFonts w:ascii="Arial" w:hAnsi="Arial" w:cs="Arial"/>
          <w:sz w:val="24"/>
          <w:szCs w:val="24"/>
        </w:rPr>
      </w:pPr>
    </w:p>
    <w:p w14:paraId="6FB0CAF9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59</w:t>
      </w:r>
      <w:r w:rsidRPr="00393841">
        <w:rPr>
          <w:rFonts w:ascii="Arial" w:hAnsi="Arial" w:cs="Arial"/>
          <w:b/>
          <w:bCs/>
          <w:sz w:val="24"/>
          <w:szCs w:val="24"/>
        </w:rPr>
        <w:t>.</w:t>
      </w:r>
    </w:p>
    <w:p w14:paraId="6C679669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Nadzor nad stručnim radom Ljekarni obuhvaća: </w:t>
      </w:r>
    </w:p>
    <w:p w14:paraId="5D022B5C" w14:textId="77777777" w:rsidR="002A2CD6" w:rsidRPr="00393841" w:rsidRDefault="002A2CD6" w:rsidP="007B07C7">
      <w:pPr>
        <w:numPr>
          <w:ilvl w:val="0"/>
          <w:numId w:val="20"/>
        </w:numPr>
        <w:tabs>
          <w:tab w:val="left" w:pos="-720"/>
        </w:tabs>
        <w:suppressAutoHyphens/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unutarnji nadzor</w:t>
      </w:r>
    </w:p>
    <w:p w14:paraId="374653F2" w14:textId="77777777" w:rsidR="002A2CD6" w:rsidRDefault="002A2CD6" w:rsidP="007B07C7">
      <w:pPr>
        <w:numPr>
          <w:ilvl w:val="0"/>
          <w:numId w:val="20"/>
        </w:numPr>
        <w:tabs>
          <w:tab w:val="left" w:pos="-720"/>
        </w:tabs>
        <w:suppressAutoHyphens/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zdravstveno-inspekcijski nadzor.</w:t>
      </w:r>
    </w:p>
    <w:p w14:paraId="200F377E" w14:textId="77777777" w:rsidR="00702598" w:rsidRDefault="00702598" w:rsidP="007B07C7">
      <w:pPr>
        <w:numPr>
          <w:ilvl w:val="0"/>
          <w:numId w:val="20"/>
        </w:numPr>
        <w:tabs>
          <w:tab w:val="left" w:pos="-720"/>
        </w:tabs>
        <w:suppressAutoHyphens/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nadzor komore</w:t>
      </w:r>
    </w:p>
    <w:p w14:paraId="02D0A8AE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Unutarnji nadzor nad stručnim radom obavlja se na način propisan Pravilnikom o unutarnjem nadzoru koji donosi ravnatelj.</w:t>
      </w:r>
    </w:p>
    <w:p w14:paraId="19E3CEC4" w14:textId="77777777" w:rsidR="002A2CD6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Zdravstveno-inspekcijski nadzor se obavlja na način propisan zakonom.</w:t>
      </w:r>
    </w:p>
    <w:p w14:paraId="537FE77B" w14:textId="77777777" w:rsidR="00702598" w:rsidRPr="00393841" w:rsidRDefault="00702598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nadzor provodi se sukladno općim aktima komore na koje prethodnu suglasnost daje ministar.</w:t>
      </w:r>
    </w:p>
    <w:p w14:paraId="6CE045F4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</w:p>
    <w:p w14:paraId="72E88D89" w14:textId="77777777" w:rsidR="002A2CD6" w:rsidRDefault="002A2CD6" w:rsidP="00E3700C">
      <w:pPr>
        <w:pStyle w:val="Naslov4"/>
        <w:numPr>
          <w:ilvl w:val="0"/>
          <w:numId w:val="21"/>
        </w:num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</w:rPr>
      </w:pPr>
      <w:r w:rsidRPr="00393841">
        <w:rPr>
          <w:rFonts w:ascii="Arial" w:hAnsi="Arial" w:cs="Arial"/>
        </w:rPr>
        <w:t>PRIJELAZNE I ZAVRŠNE ODREDBE</w:t>
      </w:r>
    </w:p>
    <w:p w14:paraId="5E8AB030" w14:textId="77777777" w:rsidR="00E3700C" w:rsidRPr="00E3700C" w:rsidRDefault="00E3700C" w:rsidP="00E3700C"/>
    <w:p w14:paraId="0995FF2D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60</w:t>
      </w:r>
      <w:r w:rsidRPr="00393841">
        <w:rPr>
          <w:rFonts w:ascii="Arial" w:hAnsi="Arial" w:cs="Arial"/>
          <w:b/>
          <w:bCs/>
          <w:sz w:val="24"/>
          <w:szCs w:val="24"/>
        </w:rPr>
        <w:t>.</w:t>
      </w:r>
    </w:p>
    <w:p w14:paraId="5A6B1DBD" w14:textId="77777777" w:rsidR="002A2CD6" w:rsidRDefault="002A2CD6" w:rsidP="007B07C7">
      <w:pPr>
        <w:pStyle w:val="Tijeloteksta"/>
        <w:tabs>
          <w:tab w:val="left" w:pos="-720"/>
        </w:tabs>
        <w:spacing w:before="60" w:after="60" w:line="280" w:lineRule="atLeast"/>
        <w:rPr>
          <w:rFonts w:ascii="Arial" w:hAnsi="Arial" w:cs="Arial"/>
        </w:rPr>
      </w:pPr>
      <w:r w:rsidRPr="00393841">
        <w:rPr>
          <w:rFonts w:ascii="Arial" w:hAnsi="Arial" w:cs="Arial"/>
        </w:rPr>
        <w:t>Na pitanja koja nisu uređena ovim Statutom, primjenjuju se odredbe Zakona o zdravstvenoj zaštiti, Zakona o ustanovama i drugi zakonski propisi.</w:t>
      </w:r>
    </w:p>
    <w:p w14:paraId="5A60C4EF" w14:textId="77777777" w:rsidR="00A23D20" w:rsidRDefault="00A23D20" w:rsidP="007B07C7">
      <w:pPr>
        <w:pStyle w:val="Tijeloteksta"/>
        <w:tabs>
          <w:tab w:val="left" w:pos="-720"/>
        </w:tabs>
        <w:spacing w:before="60" w:after="60" w:line="280" w:lineRule="atLeast"/>
        <w:rPr>
          <w:rFonts w:ascii="Arial" w:hAnsi="Arial" w:cs="Arial"/>
        </w:rPr>
      </w:pPr>
    </w:p>
    <w:p w14:paraId="4D6FE688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61</w:t>
      </w:r>
      <w:r w:rsidRPr="00393841">
        <w:rPr>
          <w:rFonts w:ascii="Arial" w:hAnsi="Arial" w:cs="Arial"/>
          <w:b/>
          <w:bCs/>
          <w:sz w:val="24"/>
          <w:szCs w:val="24"/>
        </w:rPr>
        <w:t>.</w:t>
      </w:r>
    </w:p>
    <w:p w14:paraId="58EBC3D9" w14:textId="77777777" w:rsidR="00BA3303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655BEF">
        <w:rPr>
          <w:rFonts w:ascii="Arial" w:hAnsi="Arial" w:cs="Arial"/>
          <w:sz w:val="24"/>
          <w:szCs w:val="24"/>
        </w:rPr>
        <w:t>Opći akti iz članaka 53. i 54. uskladit će se s odredbama  ovog Statuta  u roku 60 dana od dana njegova stupanja na snagu.</w:t>
      </w:r>
    </w:p>
    <w:p w14:paraId="67C550DE" w14:textId="77777777" w:rsidR="00655BEF" w:rsidRDefault="00655BEF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</w:p>
    <w:p w14:paraId="17BC4A37" w14:textId="77777777" w:rsidR="00655BEF" w:rsidRDefault="00655BEF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</w:p>
    <w:p w14:paraId="2D77D33C" w14:textId="77777777" w:rsidR="00655BEF" w:rsidRDefault="00655BEF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</w:p>
    <w:p w14:paraId="68EF6190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Članak 62</w:t>
      </w:r>
      <w:r w:rsidRPr="00393841">
        <w:rPr>
          <w:rFonts w:ascii="Arial" w:hAnsi="Arial" w:cs="Arial"/>
          <w:b/>
          <w:bCs/>
          <w:sz w:val="24"/>
          <w:szCs w:val="24"/>
        </w:rPr>
        <w:t>.</w:t>
      </w:r>
    </w:p>
    <w:p w14:paraId="427EB711" w14:textId="77777777" w:rsidR="002A2CD6" w:rsidRPr="00824605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 xml:space="preserve">Danom stupanja na snagu ovog Statuta prestaje </w:t>
      </w:r>
      <w:r w:rsidRPr="006B442B">
        <w:rPr>
          <w:rFonts w:ascii="Arial" w:hAnsi="Arial" w:cs="Arial"/>
          <w:sz w:val="24"/>
          <w:szCs w:val="24"/>
        </w:rPr>
        <w:t>važiti</w:t>
      </w:r>
      <w:r w:rsidR="0016770B" w:rsidRPr="006B442B">
        <w:rPr>
          <w:rFonts w:ascii="Arial" w:hAnsi="Arial" w:cs="Arial"/>
          <w:sz w:val="24"/>
          <w:szCs w:val="24"/>
        </w:rPr>
        <w:t xml:space="preserve"> </w:t>
      </w:r>
      <w:r w:rsidRPr="00824605">
        <w:rPr>
          <w:rFonts w:ascii="Arial" w:hAnsi="Arial" w:cs="Arial"/>
          <w:sz w:val="24"/>
          <w:szCs w:val="24"/>
        </w:rPr>
        <w:t xml:space="preserve">Statut Ljekarni </w:t>
      </w:r>
      <w:proofErr w:type="spellStart"/>
      <w:r w:rsidR="006B442B" w:rsidRPr="00824605">
        <w:rPr>
          <w:rFonts w:ascii="Arial" w:hAnsi="Arial" w:cs="Arial"/>
          <w:sz w:val="24"/>
          <w:szCs w:val="24"/>
        </w:rPr>
        <w:t>U</w:t>
      </w:r>
      <w:r w:rsidRPr="00824605">
        <w:rPr>
          <w:rFonts w:ascii="Arial" w:hAnsi="Arial" w:cs="Arial"/>
          <w:sz w:val="24"/>
          <w:szCs w:val="24"/>
        </w:rPr>
        <w:t>rbroj</w:t>
      </w:r>
      <w:proofErr w:type="spellEnd"/>
      <w:r w:rsidRPr="00824605">
        <w:rPr>
          <w:rFonts w:ascii="Arial" w:hAnsi="Arial" w:cs="Arial"/>
          <w:sz w:val="24"/>
          <w:szCs w:val="24"/>
        </w:rPr>
        <w:t>: 2137-20-</w:t>
      </w:r>
      <w:r w:rsidR="00954C3D" w:rsidRPr="00824605">
        <w:rPr>
          <w:rFonts w:ascii="Arial" w:hAnsi="Arial" w:cs="Arial"/>
          <w:sz w:val="24"/>
          <w:szCs w:val="24"/>
        </w:rPr>
        <w:t>1</w:t>
      </w:r>
      <w:r w:rsidR="006B442B" w:rsidRPr="00824605">
        <w:rPr>
          <w:rFonts w:ascii="Arial" w:hAnsi="Arial" w:cs="Arial"/>
          <w:sz w:val="24"/>
          <w:szCs w:val="24"/>
        </w:rPr>
        <w:t>3</w:t>
      </w:r>
      <w:r w:rsidRPr="00824605">
        <w:rPr>
          <w:rFonts w:ascii="Arial" w:hAnsi="Arial" w:cs="Arial"/>
          <w:sz w:val="24"/>
          <w:szCs w:val="24"/>
        </w:rPr>
        <w:t>-1</w:t>
      </w:r>
      <w:r w:rsidR="006B442B" w:rsidRPr="00824605">
        <w:rPr>
          <w:rFonts w:ascii="Arial" w:hAnsi="Arial" w:cs="Arial"/>
          <w:sz w:val="24"/>
          <w:szCs w:val="24"/>
        </w:rPr>
        <w:t xml:space="preserve">08, </w:t>
      </w:r>
      <w:proofErr w:type="spellStart"/>
      <w:r w:rsidR="006B442B" w:rsidRPr="00824605">
        <w:rPr>
          <w:rFonts w:ascii="Arial" w:hAnsi="Arial" w:cs="Arial"/>
          <w:sz w:val="24"/>
          <w:szCs w:val="24"/>
        </w:rPr>
        <w:t>Urbroj</w:t>
      </w:r>
      <w:proofErr w:type="spellEnd"/>
      <w:r w:rsidR="006B442B" w:rsidRPr="00824605">
        <w:rPr>
          <w:rFonts w:ascii="Arial" w:hAnsi="Arial" w:cs="Arial"/>
          <w:sz w:val="24"/>
          <w:szCs w:val="24"/>
        </w:rPr>
        <w:t>: 2137-20-1</w:t>
      </w:r>
      <w:r w:rsidR="00655BEF" w:rsidRPr="00824605">
        <w:rPr>
          <w:rFonts w:ascii="Arial" w:hAnsi="Arial" w:cs="Arial"/>
          <w:sz w:val="24"/>
          <w:szCs w:val="24"/>
        </w:rPr>
        <w:t>6</w:t>
      </w:r>
      <w:r w:rsidR="006B442B" w:rsidRPr="00824605">
        <w:rPr>
          <w:rFonts w:ascii="Arial" w:hAnsi="Arial" w:cs="Arial"/>
          <w:sz w:val="24"/>
          <w:szCs w:val="24"/>
        </w:rPr>
        <w:t>-13</w:t>
      </w:r>
      <w:r w:rsidR="00655BEF" w:rsidRPr="00824605">
        <w:rPr>
          <w:rFonts w:ascii="Arial" w:hAnsi="Arial" w:cs="Arial"/>
          <w:sz w:val="24"/>
          <w:szCs w:val="24"/>
        </w:rPr>
        <w:t>8</w:t>
      </w:r>
      <w:r w:rsidR="006B442B" w:rsidRPr="00824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B442B" w:rsidRPr="00824605">
        <w:rPr>
          <w:rFonts w:ascii="Arial" w:hAnsi="Arial" w:cs="Arial"/>
          <w:sz w:val="24"/>
          <w:szCs w:val="24"/>
        </w:rPr>
        <w:t>Urbroj</w:t>
      </w:r>
      <w:proofErr w:type="spellEnd"/>
      <w:r w:rsidR="006B442B" w:rsidRPr="00824605">
        <w:rPr>
          <w:rFonts w:ascii="Arial" w:hAnsi="Arial" w:cs="Arial"/>
          <w:sz w:val="24"/>
          <w:szCs w:val="24"/>
        </w:rPr>
        <w:t>: 2137-20-19-</w:t>
      </w:r>
      <w:r w:rsidR="00655BEF" w:rsidRPr="00824605">
        <w:rPr>
          <w:rFonts w:ascii="Arial" w:hAnsi="Arial" w:cs="Arial"/>
          <w:sz w:val="24"/>
          <w:szCs w:val="24"/>
        </w:rPr>
        <w:t xml:space="preserve"> </w:t>
      </w:r>
      <w:r w:rsidR="00C81D6B" w:rsidRPr="00824605">
        <w:rPr>
          <w:rFonts w:ascii="Arial" w:hAnsi="Arial" w:cs="Arial"/>
          <w:sz w:val="24"/>
          <w:szCs w:val="24"/>
        </w:rPr>
        <w:t>131.</w:t>
      </w:r>
    </w:p>
    <w:p w14:paraId="1241D448" w14:textId="77777777" w:rsidR="000746F2" w:rsidRPr="00824605" w:rsidRDefault="000746F2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</w:p>
    <w:p w14:paraId="02797E1D" w14:textId="77777777" w:rsidR="002A2CD6" w:rsidRPr="00393841" w:rsidRDefault="002A2CD6" w:rsidP="007B07C7">
      <w:pPr>
        <w:tabs>
          <w:tab w:val="left" w:pos="-720"/>
        </w:tabs>
        <w:spacing w:before="60" w:after="60"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Čla</w:t>
      </w:r>
      <w:r w:rsidR="00C81D6B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ak 63</w:t>
      </w:r>
      <w:r w:rsidRPr="00393841">
        <w:rPr>
          <w:rFonts w:ascii="Arial" w:hAnsi="Arial" w:cs="Arial"/>
          <w:b/>
          <w:bCs/>
          <w:sz w:val="24"/>
          <w:szCs w:val="24"/>
        </w:rPr>
        <w:t>.</w:t>
      </w:r>
    </w:p>
    <w:p w14:paraId="09E7DB9B" w14:textId="1A63B194" w:rsidR="002A2CD6" w:rsidRPr="00824605" w:rsidRDefault="002A2CD6" w:rsidP="007B07C7">
      <w:pPr>
        <w:pStyle w:val="Tijeloteksta"/>
        <w:tabs>
          <w:tab w:val="left" w:pos="-720"/>
        </w:tabs>
        <w:spacing w:before="60" w:after="60" w:line="320" w:lineRule="atLeast"/>
        <w:rPr>
          <w:rFonts w:ascii="Arial" w:hAnsi="Arial" w:cs="Arial"/>
        </w:rPr>
      </w:pPr>
      <w:r w:rsidRPr="00824605">
        <w:rPr>
          <w:rFonts w:ascii="Arial" w:hAnsi="Arial" w:cs="Arial"/>
        </w:rPr>
        <w:t xml:space="preserve">Ovaj Statut stupa na snagu </w:t>
      </w:r>
      <w:r w:rsidR="00655BEF" w:rsidRPr="00824605">
        <w:rPr>
          <w:rFonts w:ascii="Arial" w:hAnsi="Arial" w:cs="Arial"/>
        </w:rPr>
        <w:t xml:space="preserve">osmog dana od </w:t>
      </w:r>
      <w:r w:rsidRPr="00824605">
        <w:rPr>
          <w:rFonts w:ascii="Arial" w:hAnsi="Arial" w:cs="Arial"/>
        </w:rPr>
        <w:t>dan</w:t>
      </w:r>
      <w:r w:rsidR="00655BEF" w:rsidRPr="00824605">
        <w:rPr>
          <w:rFonts w:ascii="Arial" w:hAnsi="Arial" w:cs="Arial"/>
        </w:rPr>
        <w:t>a</w:t>
      </w:r>
      <w:r w:rsidRPr="00824605">
        <w:rPr>
          <w:rFonts w:ascii="Arial" w:hAnsi="Arial" w:cs="Arial"/>
        </w:rPr>
        <w:t xml:space="preserve"> objave na oglasnoj ploči Ljekarni, </w:t>
      </w:r>
      <w:r w:rsidR="00BF2188" w:rsidRPr="00824605">
        <w:rPr>
          <w:rFonts w:ascii="Arial" w:hAnsi="Arial" w:cs="Arial"/>
        </w:rPr>
        <w:t xml:space="preserve">a na kojoj je objavljen dana </w:t>
      </w:r>
      <w:r w:rsidR="00581C1B" w:rsidRPr="00824605">
        <w:rPr>
          <w:rFonts w:ascii="Arial" w:hAnsi="Arial" w:cs="Arial"/>
        </w:rPr>
        <w:t xml:space="preserve"> </w:t>
      </w:r>
      <w:r w:rsidR="001F5E2E">
        <w:rPr>
          <w:rFonts w:ascii="Arial" w:hAnsi="Arial" w:cs="Arial"/>
        </w:rPr>
        <w:t>29.06.2022.</w:t>
      </w:r>
      <w:r w:rsidR="00581C1B" w:rsidRPr="00824605">
        <w:rPr>
          <w:rFonts w:ascii="Arial" w:hAnsi="Arial" w:cs="Arial"/>
        </w:rPr>
        <w:t xml:space="preserve"> </w:t>
      </w:r>
      <w:r w:rsidRPr="00824605">
        <w:rPr>
          <w:rFonts w:ascii="Arial" w:hAnsi="Arial" w:cs="Arial"/>
        </w:rPr>
        <w:t>godine .</w:t>
      </w:r>
    </w:p>
    <w:p w14:paraId="1EE07E36" w14:textId="77777777" w:rsidR="002A2CD6" w:rsidRPr="00824605" w:rsidRDefault="002A2CD6" w:rsidP="007B07C7">
      <w:pPr>
        <w:tabs>
          <w:tab w:val="left" w:pos="-720"/>
        </w:tabs>
        <w:spacing w:before="60" w:after="60" w:line="280" w:lineRule="atLeast"/>
        <w:jc w:val="both"/>
        <w:rPr>
          <w:rFonts w:ascii="Arial" w:hAnsi="Arial" w:cs="Arial"/>
          <w:sz w:val="24"/>
          <w:szCs w:val="24"/>
        </w:rPr>
      </w:pPr>
    </w:p>
    <w:p w14:paraId="2556B13B" w14:textId="77777777" w:rsidR="00CE7F00" w:rsidRDefault="007615D8" w:rsidP="007615D8">
      <w:pPr>
        <w:pStyle w:val="Tijeloteksta"/>
        <w:tabs>
          <w:tab w:val="left" w:pos="-720"/>
        </w:tabs>
        <w:spacing w:before="60" w:after="20"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UPRAVNO VIJEĆE LJEKARNI KOPRIVNICA</w:t>
      </w:r>
    </w:p>
    <w:p w14:paraId="09D9E3F0" w14:textId="77777777" w:rsidR="007615D8" w:rsidRDefault="007615D8" w:rsidP="007615D8">
      <w:pPr>
        <w:pStyle w:val="Tijeloteksta"/>
        <w:tabs>
          <w:tab w:val="left" w:pos="-720"/>
        </w:tabs>
        <w:spacing w:before="60" w:after="20" w:line="400" w:lineRule="exact"/>
        <w:jc w:val="center"/>
        <w:rPr>
          <w:rFonts w:ascii="Arial" w:hAnsi="Arial" w:cs="Arial"/>
        </w:rPr>
      </w:pPr>
    </w:p>
    <w:p w14:paraId="070A3290" w14:textId="77777777" w:rsidR="007615D8" w:rsidRPr="00393841" w:rsidRDefault="007615D8" w:rsidP="007615D8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URBROJ: 2137-</w:t>
      </w:r>
      <w:r>
        <w:rPr>
          <w:rFonts w:ascii="Arial" w:hAnsi="Arial" w:cs="Arial"/>
          <w:sz w:val="24"/>
          <w:szCs w:val="24"/>
        </w:rPr>
        <w:t>110-</w:t>
      </w:r>
      <w:r w:rsidRPr="003938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39384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126</w:t>
      </w:r>
    </w:p>
    <w:p w14:paraId="2D427B45" w14:textId="24C75F6A" w:rsidR="007615D8" w:rsidRDefault="007615D8" w:rsidP="007615D8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  <w:r w:rsidRPr="00393841">
        <w:rPr>
          <w:rFonts w:ascii="Arial" w:hAnsi="Arial" w:cs="Arial"/>
          <w:sz w:val="24"/>
          <w:szCs w:val="24"/>
        </w:rPr>
        <w:t>U Koprivnici, 2</w:t>
      </w:r>
      <w:r w:rsidR="008B45EB">
        <w:rPr>
          <w:rFonts w:ascii="Arial" w:hAnsi="Arial" w:cs="Arial"/>
          <w:sz w:val="24"/>
          <w:szCs w:val="24"/>
        </w:rPr>
        <w:t>8</w:t>
      </w:r>
      <w:r w:rsidRPr="00393841">
        <w:rPr>
          <w:rFonts w:ascii="Arial" w:hAnsi="Arial" w:cs="Arial"/>
          <w:sz w:val="24"/>
          <w:szCs w:val="24"/>
        </w:rPr>
        <w:t xml:space="preserve">. </w:t>
      </w:r>
      <w:r w:rsidR="008B45EB">
        <w:rPr>
          <w:rFonts w:ascii="Arial" w:hAnsi="Arial" w:cs="Arial"/>
          <w:sz w:val="24"/>
          <w:szCs w:val="24"/>
        </w:rPr>
        <w:t>lip</w:t>
      </w:r>
      <w:r>
        <w:rPr>
          <w:rFonts w:ascii="Arial" w:hAnsi="Arial" w:cs="Arial"/>
          <w:sz w:val="24"/>
          <w:szCs w:val="24"/>
        </w:rPr>
        <w:t>nja</w:t>
      </w:r>
      <w:r w:rsidRPr="00393841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22</w:t>
      </w:r>
      <w:r w:rsidRPr="00393841">
        <w:rPr>
          <w:rFonts w:ascii="Arial" w:hAnsi="Arial" w:cs="Arial"/>
          <w:sz w:val="24"/>
          <w:szCs w:val="24"/>
        </w:rPr>
        <w:t>.</w:t>
      </w:r>
    </w:p>
    <w:p w14:paraId="6A7FC3B1" w14:textId="77777777" w:rsidR="007615D8" w:rsidRPr="00393841" w:rsidRDefault="007615D8" w:rsidP="007615D8">
      <w:pPr>
        <w:tabs>
          <w:tab w:val="left" w:pos="-720"/>
        </w:tabs>
        <w:spacing w:before="60" w:after="20" w:line="280" w:lineRule="atLeast"/>
        <w:jc w:val="both"/>
        <w:rPr>
          <w:rFonts w:ascii="Arial" w:hAnsi="Arial" w:cs="Arial"/>
          <w:sz w:val="24"/>
          <w:szCs w:val="24"/>
        </w:rPr>
      </w:pPr>
    </w:p>
    <w:p w14:paraId="428359A5" w14:textId="77777777" w:rsidR="007615D8" w:rsidRDefault="007615D8" w:rsidP="007615D8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93841">
        <w:rPr>
          <w:rFonts w:ascii="Arial" w:hAnsi="Arial" w:cs="Arial"/>
        </w:rPr>
        <w:tab/>
      </w:r>
      <w:r w:rsidRPr="00393841">
        <w:rPr>
          <w:rFonts w:ascii="Arial" w:hAnsi="Arial" w:cs="Arial"/>
        </w:rPr>
        <w:tab/>
      </w:r>
      <w:r w:rsidRPr="00393841">
        <w:rPr>
          <w:rFonts w:ascii="Arial" w:hAnsi="Arial" w:cs="Arial"/>
        </w:rPr>
        <w:tab/>
      </w:r>
      <w:r w:rsidRPr="00393841">
        <w:rPr>
          <w:rFonts w:ascii="Arial" w:hAnsi="Arial" w:cs="Arial"/>
        </w:rPr>
        <w:tab/>
      </w:r>
      <w:r w:rsidRPr="0039384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14:paraId="4412E628" w14:textId="77777777" w:rsidR="007615D8" w:rsidRDefault="007615D8" w:rsidP="007615D8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PREDSJEDNIK UPRAVNOG VIJEĆA:</w:t>
      </w:r>
    </w:p>
    <w:p w14:paraId="241476DB" w14:textId="77777777" w:rsidR="007615D8" w:rsidRDefault="007615D8" w:rsidP="007615D8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mr.sc. Dragutin Korošec, </w:t>
      </w:r>
      <w:proofErr w:type="spellStart"/>
      <w:r>
        <w:rPr>
          <w:rFonts w:ascii="Arial" w:hAnsi="Arial" w:cs="Arial"/>
        </w:rPr>
        <w:t>dr.med.vet</w:t>
      </w:r>
      <w:proofErr w:type="spellEnd"/>
      <w:r>
        <w:rPr>
          <w:rFonts w:ascii="Arial" w:hAnsi="Arial" w:cs="Arial"/>
        </w:rPr>
        <w:t>.</w:t>
      </w:r>
    </w:p>
    <w:p w14:paraId="40207FBB" w14:textId="77777777" w:rsidR="007615D8" w:rsidRDefault="007615D8" w:rsidP="007615D8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</w:p>
    <w:p w14:paraId="39D11069" w14:textId="77777777" w:rsidR="007615D8" w:rsidRDefault="007615D8" w:rsidP="007615D8">
      <w:pPr>
        <w:pStyle w:val="Tijeloteksta"/>
        <w:tabs>
          <w:tab w:val="left" w:pos="-720"/>
        </w:tabs>
        <w:spacing w:before="60" w:after="20" w:line="400" w:lineRule="exact"/>
        <w:jc w:val="center"/>
        <w:rPr>
          <w:rFonts w:ascii="Arial" w:hAnsi="Arial" w:cs="Arial"/>
        </w:rPr>
      </w:pPr>
    </w:p>
    <w:p w14:paraId="246F6011" w14:textId="29F025F6" w:rsidR="002B14BF" w:rsidRDefault="002B14BF" w:rsidP="006F279D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Župan Koprivničko-križevačke županije dao je suglasnost na Prijedlog Statuta Ljekarni Koprivnica, Zaključkom Klasa: </w:t>
      </w:r>
      <w:r w:rsidR="00BE5FE2">
        <w:rPr>
          <w:rFonts w:ascii="Arial" w:hAnsi="Arial" w:cs="Arial"/>
        </w:rPr>
        <w:t>007-02/22-01/1,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</w:t>
      </w:r>
    </w:p>
    <w:p w14:paraId="5FC5306F" w14:textId="146D4FC0" w:rsidR="002B14BF" w:rsidRDefault="00BE5FE2" w:rsidP="006F279D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2137-06/3-22-2  </w:t>
      </w:r>
      <w:r w:rsidR="002B14BF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>06.lipnja 2022</w:t>
      </w:r>
      <w:r w:rsidR="002B14BF">
        <w:rPr>
          <w:rFonts w:ascii="Arial" w:hAnsi="Arial" w:cs="Arial"/>
        </w:rPr>
        <w:t>.</w:t>
      </w:r>
    </w:p>
    <w:p w14:paraId="2ADFFE5F" w14:textId="0AF3659D" w:rsidR="002B14BF" w:rsidRDefault="002B14BF" w:rsidP="006F279D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Statut Ljekarni Koprivnica objavljen je na oglasnoj ploči Ljekarni dana  </w:t>
      </w:r>
      <w:r w:rsidR="001F5E2E">
        <w:rPr>
          <w:rFonts w:ascii="Arial" w:hAnsi="Arial" w:cs="Arial"/>
        </w:rPr>
        <w:t>29.06.2022.g.</w:t>
      </w:r>
    </w:p>
    <w:p w14:paraId="6E2E5980" w14:textId="77777777" w:rsidR="002B14BF" w:rsidRDefault="002B14BF" w:rsidP="006F279D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</w:p>
    <w:p w14:paraId="032C7F49" w14:textId="77777777" w:rsidR="002B14BF" w:rsidRDefault="002B14BF" w:rsidP="006F279D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</w:p>
    <w:p w14:paraId="5D1BC9B1" w14:textId="77777777" w:rsidR="002B14BF" w:rsidRDefault="002B14BF" w:rsidP="006F279D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5D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Ravnatelj:</w:t>
      </w:r>
    </w:p>
    <w:p w14:paraId="0E1571A9" w14:textId="77777777" w:rsidR="002A2CD6" w:rsidRPr="002B14BF" w:rsidRDefault="002B14BF" w:rsidP="006F279D">
      <w:pPr>
        <w:pStyle w:val="Tijeloteksta"/>
        <w:tabs>
          <w:tab w:val="left" w:pos="-720"/>
        </w:tabs>
        <w:spacing w:before="60" w:after="2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5D8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 xml:space="preserve">Irena </w:t>
      </w:r>
      <w:proofErr w:type="spellStart"/>
      <w:r>
        <w:rPr>
          <w:rFonts w:ascii="Arial" w:hAnsi="Arial" w:cs="Arial"/>
        </w:rPr>
        <w:t>Hadelan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mag.pharm</w:t>
      </w:r>
      <w:proofErr w:type="spellEnd"/>
      <w:r>
        <w:rPr>
          <w:rFonts w:ascii="Arial" w:hAnsi="Arial" w:cs="Arial"/>
        </w:rPr>
        <w:t>.</w:t>
      </w:r>
      <w:r w:rsidR="00CE7F00" w:rsidRPr="002B14BF">
        <w:rPr>
          <w:rFonts w:ascii="Arial" w:hAnsi="Arial" w:cs="Arial"/>
        </w:rPr>
        <w:tab/>
      </w:r>
      <w:r w:rsidR="00CE7F00" w:rsidRPr="002B14BF">
        <w:rPr>
          <w:rFonts w:ascii="Arial" w:hAnsi="Arial" w:cs="Arial"/>
        </w:rPr>
        <w:tab/>
      </w:r>
      <w:r w:rsidR="00CE7F00" w:rsidRPr="002B14BF">
        <w:rPr>
          <w:rFonts w:ascii="Arial" w:hAnsi="Arial" w:cs="Arial"/>
        </w:rPr>
        <w:tab/>
      </w:r>
      <w:r w:rsidR="00CE7F00" w:rsidRPr="002B14BF">
        <w:rPr>
          <w:rFonts w:ascii="Arial" w:hAnsi="Arial" w:cs="Arial"/>
        </w:rPr>
        <w:tab/>
      </w:r>
      <w:r w:rsidR="00CE7F00" w:rsidRPr="002B14BF">
        <w:rPr>
          <w:rFonts w:ascii="Arial" w:hAnsi="Arial" w:cs="Arial"/>
        </w:rPr>
        <w:tab/>
      </w:r>
      <w:r w:rsidR="00CE7F00" w:rsidRPr="002B14BF">
        <w:rPr>
          <w:rFonts w:ascii="Arial" w:hAnsi="Arial" w:cs="Arial"/>
        </w:rPr>
        <w:tab/>
      </w:r>
    </w:p>
    <w:p w14:paraId="67B60927" w14:textId="77777777" w:rsidR="00CE7F00" w:rsidRPr="00393841" w:rsidRDefault="00CE7F00">
      <w:pPr>
        <w:rPr>
          <w:rFonts w:ascii="Arial" w:hAnsi="Arial" w:cs="Arial"/>
          <w:sz w:val="24"/>
          <w:szCs w:val="24"/>
        </w:rPr>
      </w:pPr>
    </w:p>
    <w:sectPr w:rsidR="00CE7F00" w:rsidRPr="00393841" w:rsidSect="0039384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Korinna-Bold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RO_Korinna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RO_Korinna-Normal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 w15:restartNumberingAfterBreak="0">
    <w:nsid w:val="03672D9E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 w15:restartNumberingAfterBreak="0">
    <w:nsid w:val="23702DCE"/>
    <w:multiLevelType w:val="hybridMultilevel"/>
    <w:tmpl w:val="2460037C"/>
    <w:lvl w:ilvl="0" w:tplc="9A96023C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77715"/>
    <w:multiLevelType w:val="hybridMultilevel"/>
    <w:tmpl w:val="E2740F60"/>
    <w:lvl w:ilvl="0" w:tplc="74B8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11F"/>
    <w:multiLevelType w:val="singleLevel"/>
    <w:tmpl w:val="CA64FB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994337390">
    <w:abstractNumId w:val="9"/>
  </w:num>
  <w:num w:numId="2" w16cid:durableId="1833133146">
    <w:abstractNumId w:val="10"/>
  </w:num>
  <w:num w:numId="3" w16cid:durableId="253172703">
    <w:abstractNumId w:val="12"/>
  </w:num>
  <w:num w:numId="4" w16cid:durableId="612594625">
    <w:abstractNumId w:val="5"/>
  </w:num>
  <w:num w:numId="5" w16cid:durableId="69470846">
    <w:abstractNumId w:val="7"/>
  </w:num>
  <w:num w:numId="6" w16cid:durableId="675839637">
    <w:abstractNumId w:val="21"/>
  </w:num>
  <w:num w:numId="7" w16cid:durableId="2097748850">
    <w:abstractNumId w:val="11"/>
  </w:num>
  <w:num w:numId="8" w16cid:durableId="1253585521">
    <w:abstractNumId w:val="6"/>
  </w:num>
  <w:num w:numId="9" w16cid:durableId="831676369">
    <w:abstractNumId w:val="3"/>
  </w:num>
  <w:num w:numId="10" w16cid:durableId="957762144">
    <w:abstractNumId w:val="17"/>
  </w:num>
  <w:num w:numId="11" w16cid:durableId="1591622480">
    <w:abstractNumId w:val="0"/>
  </w:num>
  <w:num w:numId="12" w16cid:durableId="364793750">
    <w:abstractNumId w:val="15"/>
  </w:num>
  <w:num w:numId="13" w16cid:durableId="590504919">
    <w:abstractNumId w:val="14"/>
  </w:num>
  <w:num w:numId="14" w16cid:durableId="252275971">
    <w:abstractNumId w:val="13"/>
  </w:num>
  <w:num w:numId="15" w16cid:durableId="551386582">
    <w:abstractNumId w:val="18"/>
  </w:num>
  <w:num w:numId="16" w16cid:durableId="232741926">
    <w:abstractNumId w:val="16"/>
  </w:num>
  <w:num w:numId="17" w16cid:durableId="159586918">
    <w:abstractNumId w:val="8"/>
  </w:num>
  <w:num w:numId="18" w16cid:durableId="483425815">
    <w:abstractNumId w:val="2"/>
    <w:lvlOverride w:ilvl="0">
      <w:startOverride w:val="1"/>
    </w:lvlOverride>
  </w:num>
  <w:num w:numId="19" w16cid:durableId="638268588">
    <w:abstractNumId w:val="4"/>
    <w:lvlOverride w:ilvl="0">
      <w:startOverride w:val="1"/>
    </w:lvlOverride>
  </w:num>
  <w:num w:numId="20" w16cid:durableId="62997754">
    <w:abstractNumId w:val="1"/>
  </w:num>
  <w:num w:numId="21" w16cid:durableId="493764034">
    <w:abstractNumId w:val="19"/>
  </w:num>
  <w:num w:numId="22" w16cid:durableId="16941832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C7"/>
    <w:rsid w:val="000076D5"/>
    <w:rsid w:val="00040A1A"/>
    <w:rsid w:val="00041CB5"/>
    <w:rsid w:val="0004636A"/>
    <w:rsid w:val="000746F2"/>
    <w:rsid w:val="00084D38"/>
    <w:rsid w:val="0009050D"/>
    <w:rsid w:val="00092694"/>
    <w:rsid w:val="000B0D7E"/>
    <w:rsid w:val="000C7756"/>
    <w:rsid w:val="00105628"/>
    <w:rsid w:val="001217A9"/>
    <w:rsid w:val="0013615E"/>
    <w:rsid w:val="00140521"/>
    <w:rsid w:val="0014665A"/>
    <w:rsid w:val="00160E75"/>
    <w:rsid w:val="0016770B"/>
    <w:rsid w:val="001F5E2E"/>
    <w:rsid w:val="00232913"/>
    <w:rsid w:val="002660C5"/>
    <w:rsid w:val="002A2CD6"/>
    <w:rsid w:val="002B14BF"/>
    <w:rsid w:val="002F4C5F"/>
    <w:rsid w:val="00326F7A"/>
    <w:rsid w:val="00347044"/>
    <w:rsid w:val="0036259B"/>
    <w:rsid w:val="00373A52"/>
    <w:rsid w:val="00393841"/>
    <w:rsid w:val="00395933"/>
    <w:rsid w:val="00402753"/>
    <w:rsid w:val="00453AD0"/>
    <w:rsid w:val="004821C9"/>
    <w:rsid w:val="004B6076"/>
    <w:rsid w:val="004B666F"/>
    <w:rsid w:val="004D00B8"/>
    <w:rsid w:val="004E48AC"/>
    <w:rsid w:val="004E7929"/>
    <w:rsid w:val="004F34CC"/>
    <w:rsid w:val="00581C1B"/>
    <w:rsid w:val="00583D07"/>
    <w:rsid w:val="005844A7"/>
    <w:rsid w:val="005B0B7D"/>
    <w:rsid w:val="005C27EB"/>
    <w:rsid w:val="005E0ABF"/>
    <w:rsid w:val="00607711"/>
    <w:rsid w:val="006359BB"/>
    <w:rsid w:val="00655BEF"/>
    <w:rsid w:val="0066452F"/>
    <w:rsid w:val="006858EA"/>
    <w:rsid w:val="00686F6C"/>
    <w:rsid w:val="00693822"/>
    <w:rsid w:val="006B442B"/>
    <w:rsid w:val="006C3F84"/>
    <w:rsid w:val="006E56A3"/>
    <w:rsid w:val="006F279D"/>
    <w:rsid w:val="00702598"/>
    <w:rsid w:val="007417CF"/>
    <w:rsid w:val="007471BE"/>
    <w:rsid w:val="007615D8"/>
    <w:rsid w:val="00787ED3"/>
    <w:rsid w:val="007B07C7"/>
    <w:rsid w:val="007F2FB2"/>
    <w:rsid w:val="00824605"/>
    <w:rsid w:val="00862BA6"/>
    <w:rsid w:val="00863739"/>
    <w:rsid w:val="008B45EB"/>
    <w:rsid w:val="008D1821"/>
    <w:rsid w:val="008D1F5E"/>
    <w:rsid w:val="00914972"/>
    <w:rsid w:val="00934717"/>
    <w:rsid w:val="00954C3D"/>
    <w:rsid w:val="009C67F7"/>
    <w:rsid w:val="00A10D46"/>
    <w:rsid w:val="00A23D20"/>
    <w:rsid w:val="00A45A61"/>
    <w:rsid w:val="00A50F47"/>
    <w:rsid w:val="00A60823"/>
    <w:rsid w:val="00B07113"/>
    <w:rsid w:val="00B93BDB"/>
    <w:rsid w:val="00BA3303"/>
    <w:rsid w:val="00BB7241"/>
    <w:rsid w:val="00BE5B0C"/>
    <w:rsid w:val="00BE5FE2"/>
    <w:rsid w:val="00BF2188"/>
    <w:rsid w:val="00C36B62"/>
    <w:rsid w:val="00C7313A"/>
    <w:rsid w:val="00C81D6B"/>
    <w:rsid w:val="00C93329"/>
    <w:rsid w:val="00CE7F00"/>
    <w:rsid w:val="00D5166A"/>
    <w:rsid w:val="00D74F0B"/>
    <w:rsid w:val="00D75A0B"/>
    <w:rsid w:val="00D91616"/>
    <w:rsid w:val="00DC2413"/>
    <w:rsid w:val="00E22F6B"/>
    <w:rsid w:val="00E320E4"/>
    <w:rsid w:val="00E3700C"/>
    <w:rsid w:val="00E878BE"/>
    <w:rsid w:val="00EC4553"/>
    <w:rsid w:val="00EE42A6"/>
    <w:rsid w:val="00EE5BA5"/>
    <w:rsid w:val="00EF69CE"/>
    <w:rsid w:val="00F01FAC"/>
    <w:rsid w:val="00F17175"/>
    <w:rsid w:val="00F54597"/>
    <w:rsid w:val="00FF536F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81A399"/>
  <w15:docId w15:val="{70656102-C229-4895-87A5-D32BC341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56"/>
    <w:pPr>
      <w:spacing w:after="200" w:line="276" w:lineRule="auto"/>
    </w:pPr>
    <w:rPr>
      <w:rFonts w:cs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7B07C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7B07C7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CRO_Korinna-BoldItalic" w:hAnsi="CRO_Korinna-BoldItalic" w:cs="CRO_Korinna-BoldItalic"/>
      <w:b/>
      <w:bCs/>
      <w:sz w:val="24"/>
      <w:szCs w:val="24"/>
      <w:lang w:eastAsia="ar-SA"/>
    </w:rPr>
  </w:style>
  <w:style w:type="paragraph" w:styleId="Naslov3">
    <w:name w:val="heading 3"/>
    <w:basedOn w:val="Normal"/>
    <w:next w:val="Normal"/>
    <w:link w:val="Naslov3Char"/>
    <w:qFormat/>
    <w:rsid w:val="007B07C7"/>
    <w:pPr>
      <w:widowControl w:val="0"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cs="Times New Roman"/>
      <w:sz w:val="24"/>
      <w:szCs w:val="24"/>
      <w:lang w:val="en-US" w:eastAsia="ar-SA"/>
    </w:rPr>
  </w:style>
  <w:style w:type="paragraph" w:styleId="Naslov4">
    <w:name w:val="heading 4"/>
    <w:basedOn w:val="Normal"/>
    <w:next w:val="Normal"/>
    <w:link w:val="Naslov4Char"/>
    <w:qFormat/>
    <w:rsid w:val="007B07C7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CRO_Korinna-Bold" w:hAnsi="CRO_Korinna-Bold" w:cs="CRO_Korinna-Bold"/>
      <w:b/>
      <w:bCs/>
      <w:sz w:val="24"/>
      <w:szCs w:val="24"/>
      <w:lang w:eastAsia="ar-SA"/>
    </w:rPr>
  </w:style>
  <w:style w:type="paragraph" w:styleId="Naslov5">
    <w:name w:val="heading 5"/>
    <w:basedOn w:val="Normal"/>
    <w:next w:val="Normal"/>
    <w:link w:val="Naslov5Char"/>
    <w:qFormat/>
    <w:rsid w:val="007B07C7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CRO_Korinna-Normal" w:hAnsi="CRO_Korinna-Normal" w:cs="CRO_Korinna-Normal"/>
      <w:i/>
      <w:iCs/>
      <w:sz w:val="24"/>
      <w:szCs w:val="24"/>
      <w:lang w:eastAsia="ar-SA"/>
    </w:rPr>
  </w:style>
  <w:style w:type="paragraph" w:styleId="Naslov6">
    <w:name w:val="heading 6"/>
    <w:basedOn w:val="Normal"/>
    <w:next w:val="Normal"/>
    <w:link w:val="Naslov6Char"/>
    <w:qFormat/>
    <w:rsid w:val="007B07C7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1152" w:hanging="1152"/>
      <w:jc w:val="both"/>
      <w:outlineLvl w:val="5"/>
    </w:pPr>
    <w:rPr>
      <w:rFonts w:ascii="Arial" w:hAnsi="Arial" w:cs="Arial"/>
      <w:b/>
      <w:bCs/>
      <w:sz w:val="24"/>
      <w:szCs w:val="24"/>
      <w:lang w:eastAsia="ar-SA"/>
    </w:rPr>
  </w:style>
  <w:style w:type="paragraph" w:styleId="Naslov7">
    <w:name w:val="heading 7"/>
    <w:basedOn w:val="Normal"/>
    <w:next w:val="Normal"/>
    <w:link w:val="Naslov7Char"/>
    <w:qFormat/>
    <w:rsid w:val="007B07C7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1296" w:hanging="1296"/>
      <w:outlineLvl w:val="6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B07C7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slov2Char">
    <w:name w:val="Naslov 2 Char"/>
    <w:link w:val="Naslov2"/>
    <w:semiHidden/>
    <w:rsid w:val="007B07C7"/>
    <w:rPr>
      <w:rFonts w:ascii="CRO_Korinna-BoldItalic" w:hAnsi="CRO_Korinna-BoldItalic" w:cs="CRO_Korinna-BoldItalic"/>
      <w:b/>
      <w:bCs/>
      <w:sz w:val="20"/>
      <w:szCs w:val="20"/>
      <w:lang w:eastAsia="ar-SA" w:bidi="ar-SA"/>
    </w:rPr>
  </w:style>
  <w:style w:type="character" w:customStyle="1" w:styleId="Naslov3Char">
    <w:name w:val="Naslov 3 Char"/>
    <w:link w:val="Naslov3"/>
    <w:semiHidden/>
    <w:rsid w:val="007B07C7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Naslov4Char">
    <w:name w:val="Naslov 4 Char"/>
    <w:link w:val="Naslov4"/>
    <w:rsid w:val="007B07C7"/>
    <w:rPr>
      <w:rFonts w:ascii="CRO_Korinna-Bold" w:hAnsi="CRO_Korinna-Bold" w:cs="CRO_Korinna-Bold"/>
      <w:b/>
      <w:bCs/>
      <w:sz w:val="20"/>
      <w:szCs w:val="20"/>
      <w:lang w:eastAsia="ar-SA" w:bidi="ar-SA"/>
    </w:rPr>
  </w:style>
  <w:style w:type="character" w:customStyle="1" w:styleId="Naslov5Char">
    <w:name w:val="Naslov 5 Char"/>
    <w:link w:val="Naslov5"/>
    <w:semiHidden/>
    <w:rsid w:val="007B07C7"/>
    <w:rPr>
      <w:rFonts w:ascii="CRO_Korinna-Normal" w:hAnsi="CRO_Korinna-Normal" w:cs="CRO_Korinna-Normal"/>
      <w:i/>
      <w:iCs/>
      <w:sz w:val="20"/>
      <w:szCs w:val="20"/>
      <w:lang w:eastAsia="ar-SA" w:bidi="ar-SA"/>
    </w:rPr>
  </w:style>
  <w:style w:type="character" w:customStyle="1" w:styleId="Naslov6Char">
    <w:name w:val="Naslov 6 Char"/>
    <w:link w:val="Naslov6"/>
    <w:semiHidden/>
    <w:rsid w:val="007B07C7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Naslov7Char">
    <w:name w:val="Naslov 7 Char"/>
    <w:link w:val="Naslov7"/>
    <w:semiHidden/>
    <w:rsid w:val="007B07C7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paragraph" w:styleId="Podnoje">
    <w:name w:val="footer"/>
    <w:basedOn w:val="Normal"/>
    <w:link w:val="PodnojeChar"/>
    <w:rsid w:val="007B07C7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PodnojeChar">
    <w:name w:val="Podnožje Char"/>
    <w:link w:val="Podnoje"/>
    <w:rsid w:val="007B07C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jeloteksta">
    <w:name w:val="Body Text"/>
    <w:basedOn w:val="Normal"/>
    <w:link w:val="TijelotekstaChar"/>
    <w:semiHidden/>
    <w:rsid w:val="007B07C7"/>
    <w:pPr>
      <w:suppressAutoHyphens/>
      <w:spacing w:after="0" w:line="240" w:lineRule="auto"/>
      <w:jc w:val="both"/>
    </w:pPr>
    <w:rPr>
      <w:rFonts w:ascii="CRO_Korinna-Normal" w:hAnsi="CRO_Korinna-Normal" w:cs="CRO_Korinna-Normal"/>
      <w:sz w:val="24"/>
      <w:szCs w:val="24"/>
      <w:lang w:eastAsia="ar-SA"/>
    </w:rPr>
  </w:style>
  <w:style w:type="character" w:customStyle="1" w:styleId="TijelotekstaChar">
    <w:name w:val="Tijelo teksta Char"/>
    <w:link w:val="Tijeloteksta"/>
    <w:semiHidden/>
    <w:rsid w:val="007B07C7"/>
    <w:rPr>
      <w:rFonts w:ascii="CRO_Korinna-Normal" w:hAnsi="CRO_Korinna-Normal" w:cs="CRO_Korinna-Normal"/>
      <w:sz w:val="20"/>
      <w:szCs w:val="20"/>
      <w:lang w:eastAsia="ar-SA" w:bidi="ar-SA"/>
    </w:rPr>
  </w:style>
  <w:style w:type="paragraph" w:customStyle="1" w:styleId="Odlomakpopisa1">
    <w:name w:val="Odlomak popisa1"/>
    <w:basedOn w:val="Normal"/>
    <w:rsid w:val="007B07C7"/>
    <w:pPr>
      <w:suppressAutoHyphens/>
      <w:spacing w:after="0" w:line="240" w:lineRule="auto"/>
      <w:ind w:left="720"/>
    </w:pPr>
    <w:rPr>
      <w:rFonts w:cs="Times New Roman"/>
      <w:sz w:val="24"/>
      <w:szCs w:val="24"/>
      <w:lang w:eastAsia="ar-SA"/>
    </w:rPr>
  </w:style>
  <w:style w:type="paragraph" w:customStyle="1" w:styleId="Tijeloteksta31">
    <w:name w:val="Tijelo teksta 31"/>
    <w:basedOn w:val="Normal"/>
    <w:rsid w:val="007B07C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</w:pPr>
    <w:rPr>
      <w:rFonts w:ascii="Arial" w:hAnsi="Arial" w:cs="Arial"/>
      <w:i/>
      <w:iCs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D91616"/>
    <w:pPr>
      <w:ind w:left="720"/>
      <w:contextualSpacing/>
    </w:pPr>
  </w:style>
  <w:style w:type="paragraph" w:customStyle="1" w:styleId="tijeloteksta310">
    <w:name w:val="tijeloteksta31"/>
    <w:basedOn w:val="Normal"/>
    <w:rsid w:val="00583D07"/>
    <w:pPr>
      <w:spacing w:before="100" w:beforeAutospacing="1" w:after="100" w:afterAutospacing="1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BDA34-124D-4221-A2A3-A09326FF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54</vt:lpstr>
    </vt:vector>
  </TitlesOfParts>
  <Company/>
  <LinksUpToDate>false</LinksUpToDate>
  <CharactersWithSpaces>28928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54</dc:title>
  <dc:subject/>
  <dc:creator>Korisnik</dc:creator>
  <cp:keywords/>
  <dc:description/>
  <cp:lastModifiedBy>korisnik</cp:lastModifiedBy>
  <cp:revision>2</cp:revision>
  <cp:lastPrinted>2022-05-31T11:58:00Z</cp:lastPrinted>
  <dcterms:created xsi:type="dcterms:W3CDTF">2022-10-14T12:30:00Z</dcterms:created>
  <dcterms:modified xsi:type="dcterms:W3CDTF">2022-10-14T12:30:00Z</dcterms:modified>
</cp:coreProperties>
</file>