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044A" w14:textId="7B3A4BE8" w:rsidR="00375725" w:rsidRPr="00375725" w:rsidRDefault="00375725" w:rsidP="003757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52525"/>
          <w:kern w:val="0"/>
          <w:sz w:val="24"/>
          <w:szCs w:val="24"/>
          <w:lang w:eastAsia="hr-HR"/>
          <w14:ligatures w14:val="none"/>
        </w:rPr>
      </w:pPr>
      <w:r w:rsidRPr="00375725">
        <w:rPr>
          <w:rFonts w:ascii="Arial" w:eastAsia="Times New Roman" w:hAnsi="Arial" w:cs="Arial"/>
          <w:b/>
          <w:bCs/>
          <w:color w:val="252525"/>
          <w:kern w:val="0"/>
          <w:sz w:val="24"/>
          <w:szCs w:val="24"/>
          <w:lang w:eastAsia="hr-HR"/>
          <w14:ligatures w14:val="none"/>
        </w:rPr>
        <w:t>Sprečavanje sukoba interesa</w:t>
      </w:r>
    </w:p>
    <w:p w14:paraId="317B6103" w14:textId="4D39247F" w:rsidR="00375725" w:rsidRPr="00375725" w:rsidRDefault="00375725" w:rsidP="003757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</w:pPr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>T</w:t>
      </w:r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>emeljem članka 80. stavka 2. Zakona o javnoj nabavi („Narodne novine“ broj 120/16; u daljnjem tekstu: ZJN 2016.) Ljekarne Koprivnica kao javni naručitelj objavljuje popis gospodarskih subjekta s kojima je kao naručitelj u sukobu interesa sukladno članku 76. stavku 1:</w:t>
      </w:r>
    </w:p>
    <w:p w14:paraId="6545770C" w14:textId="77777777" w:rsidR="00375725" w:rsidRPr="00375725" w:rsidRDefault="00375725" w:rsidP="003757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hr-HR"/>
          <w14:ligatures w14:val="none"/>
        </w:rPr>
      </w:pPr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 xml:space="preserve">LIMAK </w:t>
      </w:r>
      <w:proofErr w:type="spellStart"/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>j.d.o.o</w:t>
      </w:r>
      <w:proofErr w:type="spellEnd"/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 xml:space="preserve">., </w:t>
      </w:r>
      <w:proofErr w:type="spellStart"/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>vl</w:t>
      </w:r>
      <w:proofErr w:type="spellEnd"/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 xml:space="preserve">. Robert </w:t>
      </w:r>
      <w:proofErr w:type="spellStart"/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>Stančec</w:t>
      </w:r>
      <w:proofErr w:type="spellEnd"/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>, Ulica Rudolfa Horvata 64, Koprivnica</w:t>
      </w:r>
    </w:p>
    <w:p w14:paraId="34F4E1B9" w14:textId="77777777" w:rsidR="00375725" w:rsidRPr="00375725" w:rsidRDefault="00375725" w:rsidP="003757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</w:pPr>
      <w:r w:rsidRPr="00375725">
        <w:rPr>
          <w:rFonts w:ascii="Arial" w:eastAsia="Times New Roman" w:hAnsi="Arial" w:cs="Arial"/>
          <w:color w:val="252525"/>
          <w:kern w:val="0"/>
          <w:sz w:val="24"/>
          <w:szCs w:val="24"/>
          <w:lang w:eastAsia="hr-HR"/>
          <w14:ligatures w14:val="none"/>
        </w:rPr>
        <w:t>Ova obavijest daje se temeljem izjava predstavnika naručitelja iz članka 76. stavka 2. točke 1. ZJN 2016</w:t>
      </w:r>
    </w:p>
    <w:p w14:paraId="6D053B18" w14:textId="77777777" w:rsidR="00375725" w:rsidRDefault="00375725"/>
    <w:sectPr w:rsidR="0037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910"/>
    <w:multiLevelType w:val="multilevel"/>
    <w:tmpl w:val="A3F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068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25"/>
    <w:rsid w:val="003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A49F"/>
  <w15:chartTrackingRefBased/>
  <w15:docId w15:val="{D391A723-D382-46A7-AEF0-5A55F38C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4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4" w:color="10A1E1"/>
            <w:right w:val="none" w:sz="0" w:space="0" w:color="auto"/>
          </w:divBdr>
        </w:div>
        <w:div w:id="1869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mnemeckc@gmail.com</dc:creator>
  <cp:keywords/>
  <dc:description/>
  <cp:lastModifiedBy>mnemeckc@gmail.com</cp:lastModifiedBy>
  <cp:revision>1</cp:revision>
  <dcterms:created xsi:type="dcterms:W3CDTF">2023-04-14T08:27:00Z</dcterms:created>
  <dcterms:modified xsi:type="dcterms:W3CDTF">2023-04-14T08:28:00Z</dcterms:modified>
</cp:coreProperties>
</file>